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4E89" w:rsidRDefault="00704E89" w:rsidP="00113C8D">
      <w:pPr>
        <w:jc w:val="center"/>
        <w:rPr>
          <w:rFonts w:ascii="Arial Narrow" w:hAnsi="Arial Narrow" w:cs="Arial Narrow"/>
          <w:b/>
          <w:bCs/>
          <w:sz w:val="20"/>
          <w:szCs w:val="20"/>
        </w:rPr>
      </w:pPr>
    </w:p>
    <w:p w:rsidR="00704E89" w:rsidRDefault="00704E89" w:rsidP="00113C8D">
      <w:pPr>
        <w:jc w:val="center"/>
        <w:rPr>
          <w:rFonts w:ascii="Arial Narrow" w:hAnsi="Arial Narrow" w:cs="Arial Narrow"/>
          <w:b/>
          <w:bCs/>
          <w:sz w:val="20"/>
          <w:szCs w:val="20"/>
        </w:rPr>
      </w:pPr>
    </w:p>
    <w:p w:rsidR="00DE5453" w:rsidRPr="00113C8D" w:rsidRDefault="00D06696" w:rsidP="00113C8D">
      <w:pPr>
        <w:jc w:val="center"/>
        <w:rPr>
          <w:rFonts w:ascii="Arial Narrow" w:hAnsi="Arial Narrow" w:cs="Arial Narrow"/>
          <w:b/>
          <w:bCs/>
          <w:sz w:val="20"/>
          <w:szCs w:val="20"/>
        </w:rPr>
      </w:pPr>
      <w:r>
        <w:rPr>
          <w:rFonts w:ascii="Arial Narrow" w:hAnsi="Arial Narrow" w:cs="Arial Narrow"/>
          <w:b/>
          <w:bCs/>
          <w:noProof/>
          <w:lang w:val="es-MX" w:eastAsia="es-MX"/>
        </w:rPr>
        <w:drawing>
          <wp:anchor distT="0" distB="0" distL="114300" distR="114300" simplePos="0" relativeHeight="251659264" behindDoc="1" locked="0" layoutInCell="1" allowOverlap="1">
            <wp:simplePos x="0" y="0"/>
            <wp:positionH relativeFrom="column">
              <wp:posOffset>-177201</wp:posOffset>
            </wp:positionH>
            <wp:positionV relativeFrom="paragraph">
              <wp:posOffset>-153646</wp:posOffset>
            </wp:positionV>
            <wp:extent cx="1344350" cy="1130060"/>
            <wp:effectExtent l="19050" t="0" r="8200"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8">
                      <a:extLst>
                        <a:ext uri="{28A0092B-C50C-407E-A947-70E740481C1C}">
                          <a14:useLocalDpi xmlns:a14="http://schemas.microsoft.com/office/drawing/2010/main" val="0"/>
                        </a:ext>
                      </a:extLst>
                    </a:blip>
                    <a:srcRect l="22100" t="21941" r="26439" b="19831"/>
                    <a:stretch/>
                  </pic:blipFill>
                  <pic:spPr bwMode="auto">
                    <a:xfrm>
                      <a:off x="0" y="0"/>
                      <a:ext cx="1350080" cy="1134877"/>
                    </a:xfrm>
                    <a:prstGeom prst="rect">
                      <a:avLst/>
                    </a:prstGeom>
                    <a:ln>
                      <a:noFill/>
                    </a:ln>
                    <a:extLst>
                      <a:ext uri="{53640926-AAD7-44D8-BBD7-CCE9431645EC}">
                        <a14:shadowObscured xmlns:a14="http://schemas.microsoft.com/office/drawing/2010/main"/>
                      </a:ext>
                    </a:extLst>
                  </pic:spPr>
                </pic:pic>
              </a:graphicData>
            </a:graphic>
          </wp:anchor>
        </w:drawing>
      </w:r>
      <w:r w:rsidR="00DE5453" w:rsidRPr="00113C8D">
        <w:rPr>
          <w:rFonts w:ascii="Arial Narrow" w:hAnsi="Arial Narrow" w:cs="Arial Narrow"/>
          <w:b/>
          <w:bCs/>
          <w:sz w:val="20"/>
          <w:szCs w:val="20"/>
        </w:rPr>
        <w:t xml:space="preserve">                       SECRETARÍA DE </w:t>
      </w:r>
      <w:r w:rsidRPr="00D06696">
        <w:rPr>
          <w:rFonts w:ascii="Arial Narrow" w:hAnsi="Arial Narrow" w:cs="Arial Narrow"/>
          <w:b/>
          <w:bCs/>
          <w:sz w:val="20"/>
          <w:szCs w:val="20"/>
        </w:rPr>
        <w:t>INFRAESTRUCTURA</w:t>
      </w:r>
    </w:p>
    <w:p w:rsidR="00DE5453" w:rsidRPr="00113C8D" w:rsidRDefault="00DE5453" w:rsidP="00113C8D">
      <w:pPr>
        <w:jc w:val="center"/>
        <w:rPr>
          <w:rFonts w:ascii="Arial Narrow" w:hAnsi="Arial Narrow" w:cs="Arial Narrow"/>
          <w:b/>
          <w:bCs/>
          <w:sz w:val="20"/>
          <w:szCs w:val="20"/>
        </w:rPr>
      </w:pPr>
      <w:r w:rsidRPr="00113C8D">
        <w:rPr>
          <w:rFonts w:ascii="Arial Narrow" w:hAnsi="Arial Narrow" w:cs="Arial Narrow"/>
          <w:b/>
          <w:bCs/>
          <w:sz w:val="20"/>
          <w:szCs w:val="20"/>
        </w:rPr>
        <w:t xml:space="preserve">                      DEL ESTADO DE NUEVO LEÓN</w:t>
      </w:r>
    </w:p>
    <w:p w:rsidR="00DE5453" w:rsidRPr="005B0FAA" w:rsidRDefault="00DE5453" w:rsidP="00113C8D">
      <w:pPr>
        <w:keepNext/>
        <w:jc w:val="center"/>
        <w:outlineLvl w:val="2"/>
        <w:rPr>
          <w:rFonts w:ascii="Arial Narrow" w:hAnsi="Arial Narrow" w:cs="Arial Narrow"/>
          <w:b/>
          <w:bCs/>
          <w:sz w:val="10"/>
          <w:szCs w:val="10"/>
        </w:rPr>
      </w:pPr>
    </w:p>
    <w:p w:rsidR="00DE5453" w:rsidRDefault="00DE5453" w:rsidP="00113C8D">
      <w:pPr>
        <w:keepNext/>
        <w:jc w:val="center"/>
        <w:outlineLvl w:val="2"/>
        <w:rPr>
          <w:rFonts w:ascii="Arial Narrow" w:hAnsi="Arial Narrow" w:cs="Arial Narrow"/>
          <w:b/>
          <w:bCs/>
          <w:sz w:val="20"/>
          <w:szCs w:val="20"/>
        </w:rPr>
      </w:pPr>
      <w:r w:rsidRPr="00113C8D">
        <w:rPr>
          <w:rFonts w:ascii="Arial Narrow" w:hAnsi="Arial Narrow" w:cs="Arial Narrow"/>
          <w:b/>
          <w:bCs/>
          <w:sz w:val="20"/>
          <w:szCs w:val="20"/>
        </w:rPr>
        <w:t xml:space="preserve">                        </w:t>
      </w:r>
      <w:r w:rsidR="00193157">
        <w:rPr>
          <w:rFonts w:ascii="Arial Narrow" w:hAnsi="Arial Narrow" w:cs="Arial Narrow"/>
          <w:b/>
          <w:bCs/>
          <w:sz w:val="20"/>
          <w:szCs w:val="20"/>
        </w:rPr>
        <w:t>DIRECCIÓN DE LICITACIONES</w:t>
      </w:r>
    </w:p>
    <w:p w:rsidR="00193157" w:rsidRPr="00113C8D" w:rsidRDefault="00193157" w:rsidP="00113C8D">
      <w:pPr>
        <w:keepNext/>
        <w:jc w:val="center"/>
        <w:outlineLvl w:val="2"/>
        <w:rPr>
          <w:rFonts w:ascii="Arial Narrow" w:hAnsi="Arial Narrow" w:cs="Arial Narrow"/>
          <w:b/>
          <w:bCs/>
          <w:sz w:val="20"/>
          <w:szCs w:val="20"/>
        </w:rPr>
      </w:pPr>
    </w:p>
    <w:p w:rsidR="00DE5453" w:rsidRDefault="00DE5453" w:rsidP="002F615E">
      <w:pPr>
        <w:jc w:val="center"/>
        <w:rPr>
          <w:rFonts w:ascii="Arial Narrow" w:hAnsi="Arial Narrow" w:cs="Arial Narrow"/>
          <w:b/>
          <w:bCs/>
          <w:sz w:val="20"/>
          <w:szCs w:val="20"/>
        </w:rPr>
      </w:pPr>
      <w:r w:rsidRPr="00113C8D">
        <w:rPr>
          <w:rFonts w:ascii="Arial Narrow" w:hAnsi="Arial Narrow" w:cs="Arial Narrow"/>
          <w:b/>
          <w:bCs/>
          <w:sz w:val="20"/>
          <w:szCs w:val="20"/>
        </w:rPr>
        <w:t xml:space="preserve">                         Licitación Pública Estatal</w:t>
      </w:r>
    </w:p>
    <w:p w:rsidR="00D06696" w:rsidRDefault="00D06696" w:rsidP="002F615E">
      <w:pPr>
        <w:jc w:val="center"/>
        <w:rPr>
          <w:rFonts w:ascii="Arial Narrow" w:hAnsi="Arial Narrow" w:cs="Arial Narrow"/>
          <w:b/>
          <w:bCs/>
          <w:sz w:val="20"/>
          <w:szCs w:val="20"/>
        </w:rPr>
      </w:pPr>
    </w:p>
    <w:p w:rsidR="00D06696" w:rsidRDefault="00D06696" w:rsidP="002F615E">
      <w:pPr>
        <w:jc w:val="center"/>
        <w:rPr>
          <w:rFonts w:ascii="Arial Narrow" w:hAnsi="Arial Narrow" w:cs="Arial Narrow"/>
          <w:b/>
          <w:bCs/>
          <w:sz w:val="20"/>
          <w:szCs w:val="20"/>
        </w:rPr>
      </w:pPr>
    </w:p>
    <w:p w:rsidR="00704E89" w:rsidRDefault="00704E89" w:rsidP="002F615E">
      <w:pPr>
        <w:jc w:val="center"/>
        <w:rPr>
          <w:rFonts w:ascii="Arial Narrow" w:hAnsi="Arial Narrow" w:cs="Arial Narrow"/>
          <w:b/>
          <w:bCs/>
          <w:sz w:val="20"/>
          <w:szCs w:val="20"/>
        </w:rPr>
      </w:pPr>
    </w:p>
    <w:p w:rsidR="00DE5453" w:rsidRPr="005B0FAA" w:rsidRDefault="00DE5453" w:rsidP="002F615E">
      <w:pPr>
        <w:jc w:val="center"/>
        <w:rPr>
          <w:rFonts w:ascii="Arial Narrow" w:hAnsi="Arial Narrow" w:cs="Arial Narrow"/>
          <w:sz w:val="2"/>
          <w:szCs w:val="2"/>
        </w:rPr>
      </w:pPr>
    </w:p>
    <w:p w:rsidR="009E1559" w:rsidRPr="008D5024" w:rsidRDefault="00DE5453" w:rsidP="005157F5">
      <w:pPr>
        <w:jc w:val="both"/>
        <w:rPr>
          <w:rFonts w:ascii="Arial Narrow" w:hAnsi="Arial Narrow" w:cs="Arial Narrow"/>
          <w:sz w:val="18"/>
          <w:szCs w:val="18"/>
          <w:lang w:val="es-MX"/>
        </w:rPr>
      </w:pPr>
      <w:r w:rsidRPr="00817D59">
        <w:rPr>
          <w:rFonts w:ascii="Arial Narrow" w:hAnsi="Arial Narrow" w:cs="Arial Narrow"/>
          <w:sz w:val="18"/>
          <w:szCs w:val="18"/>
          <w:lang w:val="es-MX"/>
        </w:rPr>
        <w:t>Con fundamento en lo establecido en</w:t>
      </w:r>
      <w:r>
        <w:rPr>
          <w:rFonts w:ascii="Arial Narrow" w:hAnsi="Arial Narrow" w:cs="Arial Narrow"/>
          <w:sz w:val="18"/>
          <w:szCs w:val="18"/>
          <w:lang w:val="es-MX"/>
        </w:rPr>
        <w:t xml:space="preserve"> el  artículo </w:t>
      </w:r>
      <w:r w:rsidRPr="000E60DC">
        <w:rPr>
          <w:rFonts w:ascii="Arial Narrow" w:hAnsi="Arial Narrow" w:cs="Arial Narrow"/>
          <w:sz w:val="18"/>
          <w:szCs w:val="18"/>
          <w:lang w:val="es-MX"/>
        </w:rPr>
        <w:t>134 de la Constitución Política de los Estados Unidos Mexicanos</w:t>
      </w:r>
      <w:r>
        <w:rPr>
          <w:rFonts w:ascii="Arial Narrow" w:hAnsi="Arial Narrow" w:cs="Arial Narrow"/>
          <w:sz w:val="18"/>
          <w:szCs w:val="18"/>
          <w:lang w:val="es-MX"/>
        </w:rPr>
        <w:t>, en</w:t>
      </w:r>
      <w:r w:rsidRPr="00817D59">
        <w:rPr>
          <w:rFonts w:ascii="Arial Narrow" w:hAnsi="Arial Narrow" w:cs="Arial Narrow"/>
          <w:sz w:val="18"/>
          <w:szCs w:val="18"/>
          <w:lang w:val="es-MX"/>
        </w:rPr>
        <w:t xml:space="preserve"> los </w:t>
      </w:r>
      <w:r w:rsidRPr="00D06696">
        <w:rPr>
          <w:rFonts w:ascii="Arial Narrow" w:hAnsi="Arial Narrow" w:cs="Arial Narrow"/>
          <w:sz w:val="18"/>
          <w:szCs w:val="18"/>
          <w:lang w:val="es-MX"/>
        </w:rPr>
        <w:t xml:space="preserve">artículos 1, 3, 4, </w:t>
      </w:r>
      <w:r w:rsidR="00B76E59">
        <w:rPr>
          <w:rFonts w:ascii="Arial Narrow" w:hAnsi="Arial Narrow" w:cs="Arial Narrow"/>
          <w:sz w:val="18"/>
          <w:szCs w:val="18"/>
          <w:lang w:val="es-MX"/>
        </w:rPr>
        <w:t xml:space="preserve">7, 10, 13, 15, 17, 18 fracción </w:t>
      </w:r>
      <w:r w:rsidRPr="00D06696">
        <w:rPr>
          <w:rFonts w:ascii="Arial Narrow" w:hAnsi="Arial Narrow" w:cs="Arial Narrow"/>
          <w:sz w:val="18"/>
          <w:szCs w:val="18"/>
          <w:lang w:val="es-MX"/>
        </w:rPr>
        <w:t>X, 29, fracción I, II, V, VI y X y demás relativos de la Ley Orgánica de la Administración Pública para el Estado de Nuevo León, de conformidad con los artículos 1, 2, 3, 6,  8</w:t>
      </w:r>
      <w:r w:rsidR="005F245B" w:rsidRPr="00D06696">
        <w:rPr>
          <w:rFonts w:ascii="Arial Narrow" w:hAnsi="Arial Narrow" w:cs="Arial Narrow"/>
          <w:sz w:val="18"/>
          <w:szCs w:val="18"/>
          <w:lang w:val="es-MX"/>
        </w:rPr>
        <w:t xml:space="preserve"> fracción I</w:t>
      </w:r>
      <w:r w:rsidRPr="00D06696">
        <w:rPr>
          <w:rFonts w:ascii="Arial Narrow" w:hAnsi="Arial Narrow" w:cs="Arial Narrow"/>
          <w:sz w:val="18"/>
          <w:szCs w:val="18"/>
          <w:lang w:val="es-MX"/>
        </w:rPr>
        <w:t>, 10</w:t>
      </w:r>
      <w:r w:rsidR="005F245B" w:rsidRPr="00D06696">
        <w:rPr>
          <w:rFonts w:ascii="Arial Narrow" w:hAnsi="Arial Narrow" w:cs="Arial Narrow"/>
          <w:sz w:val="18"/>
          <w:szCs w:val="18"/>
          <w:lang w:val="es-MX"/>
        </w:rPr>
        <w:t xml:space="preserve"> fracción II</w:t>
      </w:r>
      <w:r w:rsidRPr="00D06696">
        <w:rPr>
          <w:rFonts w:ascii="Arial Narrow" w:hAnsi="Arial Narrow" w:cs="Arial Narrow"/>
          <w:sz w:val="18"/>
          <w:szCs w:val="18"/>
          <w:lang w:val="es-MX"/>
        </w:rPr>
        <w:t>, 23, 24</w:t>
      </w:r>
      <w:r w:rsidR="005F245B" w:rsidRPr="00D06696">
        <w:rPr>
          <w:rFonts w:ascii="Arial Narrow" w:hAnsi="Arial Narrow" w:cs="Arial Narrow"/>
          <w:sz w:val="18"/>
          <w:szCs w:val="18"/>
          <w:lang w:val="es-MX"/>
        </w:rPr>
        <w:t xml:space="preserve"> fracción I</w:t>
      </w:r>
      <w:r w:rsidRPr="00D06696">
        <w:rPr>
          <w:rFonts w:ascii="Arial Narrow" w:hAnsi="Arial Narrow" w:cs="Arial Narrow"/>
          <w:sz w:val="18"/>
          <w:szCs w:val="18"/>
          <w:lang w:val="es-MX"/>
        </w:rPr>
        <w:t>, 28, 29</w:t>
      </w:r>
      <w:r w:rsidR="00D31427" w:rsidRPr="00D06696">
        <w:rPr>
          <w:rFonts w:ascii="Arial Narrow" w:hAnsi="Arial Narrow" w:cs="Arial Narrow"/>
          <w:sz w:val="18"/>
          <w:szCs w:val="18"/>
          <w:lang w:val="es-MX"/>
        </w:rPr>
        <w:t xml:space="preserve"> fracción III</w:t>
      </w:r>
      <w:r w:rsidRPr="00D06696">
        <w:rPr>
          <w:rFonts w:ascii="Arial Narrow" w:hAnsi="Arial Narrow" w:cs="Arial Narrow"/>
          <w:sz w:val="18"/>
          <w:szCs w:val="18"/>
          <w:lang w:val="es-MX"/>
        </w:rPr>
        <w:t>,  31, 35, 36, 37</w:t>
      </w:r>
      <w:r>
        <w:rPr>
          <w:rFonts w:ascii="Arial Narrow" w:hAnsi="Arial Narrow" w:cs="Arial Narrow"/>
          <w:sz w:val="18"/>
          <w:szCs w:val="18"/>
          <w:lang w:val="es-MX"/>
        </w:rPr>
        <w:t xml:space="preserve"> y demás relativos</w:t>
      </w:r>
      <w:r w:rsidRPr="00817D59">
        <w:rPr>
          <w:rFonts w:ascii="Arial Narrow" w:hAnsi="Arial Narrow" w:cs="Arial Narrow"/>
          <w:sz w:val="18"/>
          <w:szCs w:val="18"/>
          <w:lang w:val="es-MX"/>
        </w:rPr>
        <w:t xml:space="preserve"> de la Ley de Obras Públicas </w:t>
      </w:r>
      <w:r>
        <w:rPr>
          <w:rFonts w:ascii="Arial Narrow" w:hAnsi="Arial Narrow" w:cs="Arial Narrow"/>
          <w:sz w:val="18"/>
          <w:szCs w:val="18"/>
          <w:lang w:val="es-MX"/>
        </w:rPr>
        <w:t>para el Estado y Municipios de Nuevo León</w:t>
      </w:r>
      <w:r w:rsidR="008D5024">
        <w:rPr>
          <w:rFonts w:ascii="Arial Narrow" w:hAnsi="Arial Narrow" w:cs="Arial Narrow"/>
          <w:sz w:val="18"/>
          <w:szCs w:val="18"/>
          <w:lang w:val="es-MX"/>
        </w:rPr>
        <w:t xml:space="preserve"> y en el </w:t>
      </w:r>
      <w:r w:rsidR="008D5024" w:rsidRPr="008D5024">
        <w:rPr>
          <w:rFonts w:ascii="Arial Narrow" w:hAnsi="Arial Narrow" w:cs="Arial Narrow"/>
          <w:sz w:val="18"/>
          <w:szCs w:val="18"/>
          <w:lang w:val="es-MX"/>
        </w:rPr>
        <w:t>Oficio No. 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de fecha 12 de agosto del presente año signe entre otros, las invitaciones o convocatorias públicas para iniciar los procesos de licitación</w:t>
      </w:r>
      <w:r w:rsidR="008D5024">
        <w:rPr>
          <w:rFonts w:ascii="Arial Narrow" w:hAnsi="Arial Narrow" w:cs="Arial Narrow"/>
          <w:sz w:val="18"/>
          <w:szCs w:val="18"/>
          <w:lang w:val="es-MX"/>
        </w:rPr>
        <w:t>,</w:t>
      </w:r>
      <w:r>
        <w:rPr>
          <w:rFonts w:ascii="Arial Narrow" w:hAnsi="Arial Narrow" w:cs="Arial Narrow"/>
          <w:sz w:val="18"/>
          <w:szCs w:val="18"/>
          <w:lang w:val="es-MX"/>
        </w:rPr>
        <w:t xml:space="preserve"> e</w:t>
      </w:r>
      <w:r w:rsidRPr="008D5024">
        <w:rPr>
          <w:rFonts w:ascii="Arial Narrow" w:hAnsi="Arial Narrow" w:cs="Arial Narrow"/>
          <w:sz w:val="18"/>
          <w:szCs w:val="18"/>
          <w:lang w:val="es-MX"/>
        </w:rPr>
        <w:t xml:space="preserve">l Gobierno del Estado de Nuevo León, a través de su SECRETARÍA DE </w:t>
      </w:r>
      <w:r w:rsidR="002C59E7" w:rsidRPr="008D5024">
        <w:rPr>
          <w:rFonts w:ascii="Arial Narrow" w:hAnsi="Arial Narrow" w:cs="Arial Narrow"/>
          <w:sz w:val="18"/>
          <w:szCs w:val="18"/>
          <w:lang w:val="es-MX"/>
        </w:rPr>
        <w:t>INFRAESTRUCTURA</w:t>
      </w:r>
      <w:r w:rsidRPr="008D5024">
        <w:rPr>
          <w:rFonts w:ascii="Arial Narrow" w:hAnsi="Arial Narrow" w:cs="Arial Narrow"/>
          <w:sz w:val="18"/>
          <w:szCs w:val="18"/>
          <w:lang w:val="es-MX"/>
        </w:rPr>
        <w:t xml:space="preserve"> convoca a las personas físicas y morales que deseen participar en la</w:t>
      </w:r>
      <w:r w:rsidR="00AE4421">
        <w:rPr>
          <w:rFonts w:ascii="Arial Narrow" w:hAnsi="Arial Narrow" w:cs="Arial Narrow"/>
          <w:sz w:val="18"/>
          <w:szCs w:val="18"/>
          <w:lang w:val="es-MX"/>
        </w:rPr>
        <w:t>s</w:t>
      </w:r>
      <w:r w:rsidRPr="008D5024">
        <w:rPr>
          <w:rFonts w:ascii="Arial Narrow" w:hAnsi="Arial Narrow" w:cs="Arial Narrow"/>
          <w:sz w:val="18"/>
          <w:szCs w:val="18"/>
          <w:lang w:val="es-MX"/>
        </w:rPr>
        <w:t xml:space="preserve"> licitaci</w:t>
      </w:r>
      <w:r w:rsidR="00AE4421">
        <w:rPr>
          <w:rFonts w:ascii="Arial Narrow" w:hAnsi="Arial Narrow" w:cs="Arial Narrow"/>
          <w:sz w:val="18"/>
          <w:szCs w:val="18"/>
          <w:lang w:val="es-MX"/>
        </w:rPr>
        <w:t>ones</w:t>
      </w:r>
      <w:r w:rsidRPr="008D5024">
        <w:rPr>
          <w:rFonts w:ascii="Arial Narrow" w:hAnsi="Arial Narrow" w:cs="Arial Narrow"/>
          <w:sz w:val="18"/>
          <w:szCs w:val="18"/>
          <w:lang w:val="es-MX"/>
        </w:rPr>
        <w:t xml:space="preserve"> para la adjudicación de los trabajos que enseguida se indican:</w:t>
      </w:r>
    </w:p>
    <w:p w:rsidR="00541422" w:rsidRPr="00155FAA" w:rsidRDefault="00541422" w:rsidP="00541422">
      <w:pPr>
        <w:jc w:val="both"/>
        <w:rPr>
          <w:rFonts w:ascii="Arial Narrow" w:hAnsi="Arial Narrow" w:cs="Arial Narrow"/>
          <w:color w:val="FF0000"/>
          <w:sz w:val="18"/>
          <w:szCs w:val="18"/>
          <w:lang w:val="es-MX"/>
        </w:rPr>
      </w:pPr>
    </w:p>
    <w:tbl>
      <w:tblPr>
        <w:tblW w:w="9389" w:type="dxa"/>
        <w:jc w:val="center"/>
        <w:tblLayout w:type="fixed"/>
        <w:tblCellMar>
          <w:left w:w="70" w:type="dxa"/>
          <w:right w:w="70" w:type="dxa"/>
        </w:tblCellMar>
        <w:tblLook w:val="0000" w:firstRow="0" w:lastRow="0" w:firstColumn="0" w:lastColumn="0" w:noHBand="0" w:noVBand="0"/>
      </w:tblPr>
      <w:tblGrid>
        <w:gridCol w:w="1536"/>
        <w:gridCol w:w="851"/>
        <w:gridCol w:w="979"/>
        <w:gridCol w:w="187"/>
        <w:gridCol w:w="1122"/>
        <w:gridCol w:w="1256"/>
        <w:gridCol w:w="992"/>
        <w:gridCol w:w="931"/>
        <w:gridCol w:w="1535"/>
      </w:tblGrid>
      <w:tr w:rsidR="00541422" w:rsidRPr="0009779F" w:rsidTr="00F50AAC">
        <w:trPr>
          <w:jc w:val="center"/>
        </w:trPr>
        <w:tc>
          <w:tcPr>
            <w:tcW w:w="1536" w:type="dxa"/>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No. de licitación</w:t>
            </w:r>
          </w:p>
        </w:tc>
        <w:tc>
          <w:tcPr>
            <w:tcW w:w="851" w:type="dxa"/>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Costo de las bases</w:t>
            </w:r>
          </w:p>
        </w:tc>
        <w:tc>
          <w:tcPr>
            <w:tcW w:w="979" w:type="dxa"/>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Fecha límite de</w:t>
            </w:r>
            <w:r>
              <w:rPr>
                <w:rFonts w:ascii="Arial Narrow" w:hAnsi="Arial Narrow" w:cs="Arial Narrow"/>
                <w:sz w:val="18"/>
                <w:szCs w:val="18"/>
              </w:rPr>
              <w:t xml:space="preserve">  Adquisición de bases e I</w:t>
            </w:r>
            <w:r w:rsidRPr="0009779F">
              <w:rPr>
                <w:rFonts w:ascii="Arial Narrow" w:hAnsi="Arial Narrow" w:cs="Arial Narrow"/>
                <w:sz w:val="18"/>
                <w:szCs w:val="18"/>
              </w:rPr>
              <w:t>nscripción</w:t>
            </w:r>
          </w:p>
        </w:tc>
        <w:tc>
          <w:tcPr>
            <w:tcW w:w="1309" w:type="dxa"/>
            <w:gridSpan w:val="2"/>
            <w:tcBorders>
              <w:top w:val="single" w:sz="4" w:space="0" w:color="auto"/>
              <w:left w:val="single" w:sz="4" w:space="0" w:color="auto"/>
              <w:bottom w:val="single" w:sz="4" w:space="0" w:color="auto"/>
              <w:right w:val="single" w:sz="4" w:space="0" w:color="auto"/>
            </w:tcBorders>
            <w:shd w:val="pct25" w:color="auto" w:fill="auto"/>
          </w:tcPr>
          <w:p w:rsidR="008E5531" w:rsidRDefault="008E5531" w:rsidP="008E5531">
            <w:pPr>
              <w:jc w:val="center"/>
              <w:rPr>
                <w:rFonts w:ascii="Arial Narrow" w:hAnsi="Arial Narrow" w:cs="Arial Narrow"/>
                <w:sz w:val="18"/>
                <w:szCs w:val="18"/>
              </w:rPr>
            </w:pPr>
            <w:r w:rsidRPr="0009779F">
              <w:rPr>
                <w:rFonts w:ascii="Arial Narrow" w:hAnsi="Arial Narrow" w:cs="Arial Narrow"/>
                <w:sz w:val="18"/>
                <w:szCs w:val="18"/>
              </w:rPr>
              <w:t>Visita al lugar de la obra o los trabajos</w:t>
            </w:r>
          </w:p>
          <w:p w:rsidR="00541422" w:rsidRPr="0009779F" w:rsidRDefault="00541422" w:rsidP="00F50AAC">
            <w:pPr>
              <w:jc w:val="center"/>
              <w:rPr>
                <w:rFonts w:ascii="Arial Narrow" w:hAnsi="Arial Narrow" w:cs="Arial Narrow"/>
                <w:sz w:val="18"/>
                <w:szCs w:val="18"/>
              </w:rPr>
            </w:pPr>
          </w:p>
        </w:tc>
        <w:tc>
          <w:tcPr>
            <w:tcW w:w="1256" w:type="dxa"/>
            <w:tcBorders>
              <w:top w:val="single" w:sz="4" w:space="0" w:color="auto"/>
              <w:left w:val="single" w:sz="4" w:space="0" w:color="auto"/>
              <w:bottom w:val="single" w:sz="4" w:space="0" w:color="auto"/>
              <w:right w:val="single" w:sz="4" w:space="0" w:color="auto"/>
            </w:tcBorders>
            <w:shd w:val="pct25" w:color="auto" w:fill="auto"/>
          </w:tcPr>
          <w:p w:rsidR="008E5531" w:rsidRPr="0009779F" w:rsidRDefault="008E5531" w:rsidP="00F50AAC">
            <w:pPr>
              <w:jc w:val="center"/>
              <w:rPr>
                <w:rFonts w:ascii="Arial Narrow" w:hAnsi="Arial Narrow" w:cs="Arial Narrow"/>
                <w:sz w:val="18"/>
                <w:szCs w:val="18"/>
              </w:rPr>
            </w:pPr>
            <w:r w:rsidRPr="0009779F">
              <w:rPr>
                <w:rFonts w:ascii="Arial Narrow" w:hAnsi="Arial Narrow" w:cs="Arial Narrow"/>
                <w:sz w:val="18"/>
                <w:szCs w:val="18"/>
              </w:rPr>
              <w:t>Junta de aclaraciones</w:t>
            </w:r>
          </w:p>
        </w:tc>
        <w:tc>
          <w:tcPr>
            <w:tcW w:w="1923" w:type="dxa"/>
            <w:gridSpan w:val="2"/>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Presentación de proposiciones y apertura técnica</w:t>
            </w:r>
          </w:p>
        </w:tc>
        <w:tc>
          <w:tcPr>
            <w:tcW w:w="1535" w:type="dxa"/>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Acto de apertura económica</w:t>
            </w:r>
          </w:p>
        </w:tc>
      </w:tr>
      <w:tr w:rsidR="00707633" w:rsidRPr="0009779F" w:rsidTr="00F50AAC">
        <w:trPr>
          <w:jc w:val="center"/>
        </w:trPr>
        <w:tc>
          <w:tcPr>
            <w:tcW w:w="1536" w:type="dxa"/>
            <w:tcBorders>
              <w:top w:val="single" w:sz="4" w:space="0" w:color="auto"/>
              <w:left w:val="single" w:sz="4" w:space="0" w:color="auto"/>
              <w:bottom w:val="single" w:sz="4" w:space="0" w:color="auto"/>
              <w:right w:val="single" w:sz="4" w:space="0" w:color="auto"/>
            </w:tcBorders>
          </w:tcPr>
          <w:p w:rsidR="00707633" w:rsidRPr="00632553" w:rsidRDefault="00707633" w:rsidP="004D639F">
            <w:pPr>
              <w:jc w:val="center"/>
              <w:rPr>
                <w:rFonts w:ascii="Arial Narrow" w:hAnsi="Arial Narrow" w:cs="Arial Narrow"/>
                <w:b/>
                <w:bCs/>
                <w:sz w:val="18"/>
                <w:szCs w:val="18"/>
              </w:rPr>
            </w:pPr>
            <w:r w:rsidRPr="00632553">
              <w:rPr>
                <w:rFonts w:ascii="Arial Narrow" w:hAnsi="Arial Narrow" w:cs="Arial Narrow"/>
                <w:b/>
                <w:bCs/>
                <w:color w:val="333333"/>
                <w:sz w:val="18"/>
                <w:szCs w:val="18"/>
              </w:rPr>
              <w:t>SI</w:t>
            </w:r>
            <w:r>
              <w:rPr>
                <w:rFonts w:ascii="Arial Narrow" w:hAnsi="Arial Narrow" w:cs="Arial Narrow"/>
                <w:b/>
                <w:bCs/>
                <w:color w:val="333333"/>
                <w:sz w:val="18"/>
                <w:szCs w:val="18"/>
              </w:rPr>
              <w:t>NL</w:t>
            </w:r>
            <w:r w:rsidRPr="00632553">
              <w:rPr>
                <w:rFonts w:ascii="Arial Narrow" w:hAnsi="Arial Narrow" w:cs="Arial Narrow"/>
                <w:b/>
                <w:bCs/>
                <w:color w:val="333333"/>
                <w:sz w:val="18"/>
                <w:szCs w:val="18"/>
              </w:rPr>
              <w:t>-CPE-00</w:t>
            </w:r>
            <w:r w:rsidR="004D639F">
              <w:rPr>
                <w:rFonts w:ascii="Arial Narrow" w:hAnsi="Arial Narrow" w:cs="Arial Narrow"/>
                <w:b/>
                <w:bCs/>
                <w:color w:val="333333"/>
                <w:sz w:val="18"/>
                <w:szCs w:val="18"/>
              </w:rPr>
              <w:t>7</w:t>
            </w:r>
            <w:r w:rsidRPr="00632553">
              <w:rPr>
                <w:rFonts w:ascii="Arial Narrow" w:hAnsi="Arial Narrow" w:cs="Arial Narrow"/>
                <w:b/>
                <w:bCs/>
                <w:color w:val="333333"/>
                <w:sz w:val="18"/>
                <w:szCs w:val="18"/>
              </w:rPr>
              <w:t>-</w:t>
            </w:r>
            <w:r>
              <w:rPr>
                <w:rFonts w:ascii="Arial Narrow" w:hAnsi="Arial Narrow" w:cs="Arial Narrow"/>
                <w:b/>
                <w:bCs/>
                <w:color w:val="333333"/>
                <w:sz w:val="18"/>
                <w:szCs w:val="18"/>
              </w:rPr>
              <w:t>20</w:t>
            </w:r>
            <w:r w:rsidRPr="00632553">
              <w:rPr>
                <w:rFonts w:ascii="Arial Narrow" w:hAnsi="Arial Narrow" w:cs="Arial Narrow"/>
                <w:b/>
                <w:bCs/>
                <w:color w:val="333333"/>
                <w:sz w:val="18"/>
                <w:szCs w:val="18"/>
              </w:rPr>
              <w:t>16</w:t>
            </w:r>
          </w:p>
        </w:tc>
        <w:tc>
          <w:tcPr>
            <w:tcW w:w="851" w:type="dxa"/>
            <w:tcBorders>
              <w:top w:val="single" w:sz="4" w:space="0" w:color="auto"/>
              <w:left w:val="single" w:sz="4" w:space="0" w:color="auto"/>
              <w:bottom w:val="single" w:sz="4" w:space="0" w:color="auto"/>
              <w:right w:val="single" w:sz="4" w:space="0" w:color="auto"/>
            </w:tcBorders>
          </w:tcPr>
          <w:p w:rsidR="00707633" w:rsidRPr="0009779F" w:rsidRDefault="00707633" w:rsidP="00F50AAC">
            <w:pPr>
              <w:jc w:val="center"/>
              <w:rPr>
                <w:rFonts w:ascii="Arial Narrow" w:hAnsi="Arial Narrow" w:cs="Arial Narrow"/>
                <w:sz w:val="18"/>
                <w:szCs w:val="18"/>
              </w:rPr>
            </w:pPr>
            <w:r w:rsidRPr="004D3F31">
              <w:rPr>
                <w:rFonts w:ascii="Arial Narrow" w:hAnsi="Arial Narrow" w:cs="Arial Narrow"/>
                <w:sz w:val="18"/>
                <w:szCs w:val="18"/>
              </w:rPr>
              <w:t>$3,000.00</w:t>
            </w:r>
          </w:p>
        </w:tc>
        <w:tc>
          <w:tcPr>
            <w:tcW w:w="979" w:type="dxa"/>
            <w:tcBorders>
              <w:top w:val="single" w:sz="4" w:space="0" w:color="auto"/>
              <w:left w:val="single" w:sz="4" w:space="0" w:color="auto"/>
              <w:bottom w:val="single" w:sz="4" w:space="0" w:color="auto"/>
              <w:right w:val="single" w:sz="4" w:space="0" w:color="auto"/>
            </w:tcBorders>
          </w:tcPr>
          <w:p w:rsidR="00707633" w:rsidRPr="0009779F" w:rsidRDefault="0076639F" w:rsidP="004D639F">
            <w:pPr>
              <w:jc w:val="center"/>
              <w:rPr>
                <w:rFonts w:ascii="Arial Narrow" w:hAnsi="Arial Narrow" w:cs="Arial Narrow"/>
                <w:sz w:val="18"/>
                <w:szCs w:val="18"/>
              </w:rPr>
            </w:pPr>
            <w:r>
              <w:rPr>
                <w:rFonts w:ascii="Arial Narrow" w:hAnsi="Arial Narrow" w:cs="Arial Narrow"/>
                <w:sz w:val="18"/>
                <w:szCs w:val="18"/>
              </w:rPr>
              <w:t>10</w:t>
            </w:r>
            <w:r w:rsidR="00707633">
              <w:rPr>
                <w:rFonts w:ascii="Arial Narrow" w:hAnsi="Arial Narrow" w:cs="Arial Narrow"/>
                <w:sz w:val="18"/>
                <w:szCs w:val="18"/>
              </w:rPr>
              <w:t>/1</w:t>
            </w:r>
            <w:r w:rsidR="004D639F">
              <w:rPr>
                <w:rFonts w:ascii="Arial Narrow" w:hAnsi="Arial Narrow" w:cs="Arial Narrow"/>
                <w:sz w:val="18"/>
                <w:szCs w:val="18"/>
              </w:rPr>
              <w:t>1</w:t>
            </w:r>
            <w:r w:rsidR="00707633" w:rsidRPr="0009779F">
              <w:rPr>
                <w:rFonts w:ascii="Arial Narrow" w:hAnsi="Arial Narrow" w:cs="Arial Narrow"/>
                <w:sz w:val="18"/>
                <w:szCs w:val="18"/>
              </w:rPr>
              <w:t>/201</w:t>
            </w:r>
            <w:r w:rsidR="00707633">
              <w:rPr>
                <w:rFonts w:ascii="Arial Narrow" w:hAnsi="Arial Narrow" w:cs="Arial Narrow"/>
                <w:sz w:val="18"/>
                <w:szCs w:val="18"/>
              </w:rPr>
              <w:t>6</w:t>
            </w:r>
          </w:p>
        </w:tc>
        <w:tc>
          <w:tcPr>
            <w:tcW w:w="1309" w:type="dxa"/>
            <w:gridSpan w:val="2"/>
            <w:tcBorders>
              <w:top w:val="single" w:sz="4" w:space="0" w:color="auto"/>
              <w:left w:val="single" w:sz="4" w:space="0" w:color="auto"/>
              <w:bottom w:val="single" w:sz="4" w:space="0" w:color="auto"/>
              <w:right w:val="single" w:sz="4" w:space="0" w:color="auto"/>
            </w:tcBorders>
          </w:tcPr>
          <w:p w:rsidR="00707633" w:rsidRPr="0009779F" w:rsidRDefault="004D639F" w:rsidP="00F50AAC">
            <w:pPr>
              <w:jc w:val="center"/>
              <w:rPr>
                <w:rFonts w:ascii="Arial Narrow" w:hAnsi="Arial Narrow" w:cs="Arial Narrow"/>
                <w:sz w:val="18"/>
                <w:szCs w:val="18"/>
              </w:rPr>
            </w:pPr>
            <w:r>
              <w:rPr>
                <w:rFonts w:ascii="Arial Narrow" w:hAnsi="Arial Narrow" w:cs="Arial Narrow"/>
                <w:sz w:val="18"/>
                <w:szCs w:val="18"/>
              </w:rPr>
              <w:t>0</w:t>
            </w:r>
            <w:r w:rsidR="0076639F">
              <w:rPr>
                <w:rFonts w:ascii="Arial Narrow" w:hAnsi="Arial Narrow" w:cs="Arial Narrow"/>
                <w:sz w:val="18"/>
                <w:szCs w:val="18"/>
              </w:rPr>
              <w:t>8</w:t>
            </w:r>
            <w:r w:rsidR="00707633">
              <w:rPr>
                <w:rFonts w:ascii="Arial Narrow" w:hAnsi="Arial Narrow" w:cs="Arial Narrow"/>
                <w:sz w:val="18"/>
                <w:szCs w:val="18"/>
              </w:rPr>
              <w:t>/</w:t>
            </w:r>
            <w:r>
              <w:rPr>
                <w:rFonts w:ascii="Arial Narrow" w:hAnsi="Arial Narrow" w:cs="Arial Narrow"/>
                <w:sz w:val="18"/>
                <w:szCs w:val="18"/>
              </w:rPr>
              <w:t>11</w:t>
            </w:r>
            <w:r w:rsidR="00707633">
              <w:rPr>
                <w:rFonts w:ascii="Arial Narrow" w:hAnsi="Arial Narrow" w:cs="Arial Narrow"/>
                <w:sz w:val="18"/>
                <w:szCs w:val="18"/>
              </w:rPr>
              <w:t>/2016</w:t>
            </w:r>
          </w:p>
          <w:p w:rsidR="00707633" w:rsidRPr="0009779F" w:rsidRDefault="00707633" w:rsidP="0076639F">
            <w:pPr>
              <w:jc w:val="center"/>
              <w:rPr>
                <w:rFonts w:ascii="Arial Narrow" w:hAnsi="Arial Narrow" w:cs="Arial Narrow"/>
                <w:sz w:val="18"/>
                <w:szCs w:val="18"/>
              </w:rPr>
            </w:pPr>
            <w:r>
              <w:rPr>
                <w:rFonts w:ascii="Arial Narrow" w:hAnsi="Arial Narrow" w:cs="Arial Narrow"/>
                <w:sz w:val="18"/>
                <w:szCs w:val="18"/>
              </w:rPr>
              <w:t>0</w:t>
            </w:r>
            <w:r w:rsidR="0076639F">
              <w:rPr>
                <w:rFonts w:ascii="Arial Narrow" w:hAnsi="Arial Narrow" w:cs="Arial Narrow"/>
                <w:sz w:val="18"/>
                <w:szCs w:val="18"/>
              </w:rPr>
              <w:t>8</w:t>
            </w:r>
            <w:r w:rsidRPr="0009779F">
              <w:rPr>
                <w:rFonts w:ascii="Arial Narrow" w:hAnsi="Arial Narrow" w:cs="Arial Narrow"/>
                <w:sz w:val="18"/>
                <w:szCs w:val="18"/>
              </w:rPr>
              <w:t>:00 horas</w:t>
            </w:r>
          </w:p>
        </w:tc>
        <w:tc>
          <w:tcPr>
            <w:tcW w:w="1256" w:type="dxa"/>
            <w:tcBorders>
              <w:top w:val="single" w:sz="4" w:space="0" w:color="auto"/>
              <w:left w:val="single" w:sz="4" w:space="0" w:color="auto"/>
              <w:bottom w:val="single" w:sz="4" w:space="0" w:color="auto"/>
              <w:right w:val="single" w:sz="4" w:space="0" w:color="auto"/>
            </w:tcBorders>
          </w:tcPr>
          <w:p w:rsidR="00707633" w:rsidRPr="0009779F" w:rsidRDefault="004D639F" w:rsidP="00F50AAC">
            <w:pPr>
              <w:jc w:val="center"/>
              <w:rPr>
                <w:rFonts w:ascii="Arial Narrow" w:hAnsi="Arial Narrow" w:cs="Arial Narrow"/>
                <w:sz w:val="18"/>
                <w:szCs w:val="18"/>
              </w:rPr>
            </w:pPr>
            <w:r>
              <w:rPr>
                <w:rFonts w:ascii="Arial Narrow" w:hAnsi="Arial Narrow" w:cs="Arial Narrow"/>
                <w:sz w:val="18"/>
                <w:szCs w:val="18"/>
              </w:rPr>
              <w:t>0</w:t>
            </w:r>
            <w:r w:rsidR="0076639F">
              <w:rPr>
                <w:rFonts w:ascii="Arial Narrow" w:hAnsi="Arial Narrow" w:cs="Arial Narrow"/>
                <w:sz w:val="18"/>
                <w:szCs w:val="18"/>
              </w:rPr>
              <w:t>9</w:t>
            </w:r>
            <w:r w:rsidR="00707633">
              <w:rPr>
                <w:rFonts w:ascii="Arial Narrow" w:hAnsi="Arial Narrow" w:cs="Arial Narrow"/>
                <w:sz w:val="18"/>
                <w:szCs w:val="18"/>
              </w:rPr>
              <w:t>/</w:t>
            </w:r>
            <w:r>
              <w:rPr>
                <w:rFonts w:ascii="Arial Narrow" w:hAnsi="Arial Narrow" w:cs="Arial Narrow"/>
                <w:sz w:val="18"/>
                <w:szCs w:val="18"/>
              </w:rPr>
              <w:t>11</w:t>
            </w:r>
            <w:r w:rsidR="00707633">
              <w:rPr>
                <w:rFonts w:ascii="Arial Narrow" w:hAnsi="Arial Narrow" w:cs="Arial Narrow"/>
                <w:sz w:val="18"/>
                <w:szCs w:val="18"/>
              </w:rPr>
              <w:t>/2016</w:t>
            </w:r>
          </w:p>
          <w:p w:rsidR="00707633" w:rsidRPr="0009779F" w:rsidRDefault="00707633" w:rsidP="0076639F">
            <w:pPr>
              <w:jc w:val="center"/>
              <w:rPr>
                <w:rFonts w:ascii="Arial Narrow" w:hAnsi="Arial Narrow" w:cs="Arial Narrow"/>
                <w:sz w:val="18"/>
                <w:szCs w:val="18"/>
              </w:rPr>
            </w:pPr>
            <w:r>
              <w:rPr>
                <w:rFonts w:ascii="Arial Narrow" w:hAnsi="Arial Narrow" w:cs="Arial Narrow"/>
                <w:sz w:val="18"/>
                <w:szCs w:val="18"/>
              </w:rPr>
              <w:t>1</w:t>
            </w:r>
            <w:r w:rsidR="0076639F">
              <w:rPr>
                <w:rFonts w:ascii="Arial Narrow" w:hAnsi="Arial Narrow" w:cs="Arial Narrow"/>
                <w:sz w:val="18"/>
                <w:szCs w:val="18"/>
              </w:rPr>
              <w:t>7</w:t>
            </w:r>
            <w:r w:rsidRPr="0009779F">
              <w:rPr>
                <w:rFonts w:ascii="Arial Narrow" w:hAnsi="Arial Narrow" w:cs="Arial Narrow"/>
                <w:sz w:val="18"/>
                <w:szCs w:val="18"/>
              </w:rPr>
              <w:t>:</w:t>
            </w:r>
            <w:r w:rsidR="0076639F">
              <w:rPr>
                <w:rFonts w:ascii="Arial Narrow" w:hAnsi="Arial Narrow" w:cs="Arial Narrow"/>
                <w:sz w:val="18"/>
                <w:szCs w:val="18"/>
              </w:rPr>
              <w:t>3</w:t>
            </w:r>
            <w:r w:rsidRPr="0009779F">
              <w:rPr>
                <w:rFonts w:ascii="Arial Narrow" w:hAnsi="Arial Narrow" w:cs="Arial Narrow"/>
                <w:sz w:val="18"/>
                <w:szCs w:val="18"/>
              </w:rPr>
              <w:t>0 horas</w:t>
            </w:r>
          </w:p>
        </w:tc>
        <w:tc>
          <w:tcPr>
            <w:tcW w:w="1923" w:type="dxa"/>
            <w:gridSpan w:val="2"/>
            <w:tcBorders>
              <w:top w:val="single" w:sz="4" w:space="0" w:color="auto"/>
              <w:left w:val="single" w:sz="4" w:space="0" w:color="auto"/>
              <w:bottom w:val="single" w:sz="4" w:space="0" w:color="auto"/>
              <w:right w:val="single" w:sz="4" w:space="0" w:color="auto"/>
            </w:tcBorders>
          </w:tcPr>
          <w:p w:rsidR="00707633" w:rsidRPr="0009779F" w:rsidRDefault="00707633" w:rsidP="00D813EB">
            <w:pPr>
              <w:jc w:val="center"/>
              <w:rPr>
                <w:rFonts w:ascii="Arial Narrow" w:hAnsi="Arial Narrow" w:cs="Arial Narrow"/>
                <w:sz w:val="18"/>
                <w:szCs w:val="18"/>
              </w:rPr>
            </w:pPr>
            <w:r>
              <w:rPr>
                <w:rFonts w:ascii="Arial Narrow" w:hAnsi="Arial Narrow" w:cs="Arial Narrow"/>
                <w:sz w:val="18"/>
                <w:szCs w:val="18"/>
              </w:rPr>
              <w:t>1</w:t>
            </w:r>
            <w:r w:rsidR="004D639F">
              <w:rPr>
                <w:rFonts w:ascii="Arial Narrow" w:hAnsi="Arial Narrow" w:cs="Arial Narrow"/>
                <w:sz w:val="18"/>
                <w:szCs w:val="18"/>
              </w:rPr>
              <w:t>7</w:t>
            </w:r>
            <w:r>
              <w:rPr>
                <w:rFonts w:ascii="Arial Narrow" w:hAnsi="Arial Narrow" w:cs="Arial Narrow"/>
                <w:sz w:val="18"/>
                <w:szCs w:val="18"/>
              </w:rPr>
              <w:t>/1</w:t>
            </w:r>
            <w:r w:rsidR="004D639F">
              <w:rPr>
                <w:rFonts w:ascii="Arial Narrow" w:hAnsi="Arial Narrow" w:cs="Arial Narrow"/>
                <w:sz w:val="18"/>
                <w:szCs w:val="18"/>
              </w:rPr>
              <w:t>1</w:t>
            </w:r>
            <w:r>
              <w:rPr>
                <w:rFonts w:ascii="Arial Narrow" w:hAnsi="Arial Narrow" w:cs="Arial Narrow"/>
                <w:sz w:val="18"/>
                <w:szCs w:val="18"/>
              </w:rPr>
              <w:t>/2016</w:t>
            </w:r>
          </w:p>
          <w:p w:rsidR="00707633" w:rsidRPr="0009779F" w:rsidRDefault="00707633" w:rsidP="004D639F">
            <w:pPr>
              <w:jc w:val="center"/>
              <w:rPr>
                <w:rFonts w:ascii="Arial Narrow" w:hAnsi="Arial Narrow" w:cs="Arial Narrow"/>
                <w:sz w:val="18"/>
                <w:szCs w:val="18"/>
              </w:rPr>
            </w:pPr>
            <w:r>
              <w:rPr>
                <w:rFonts w:ascii="Arial Narrow" w:hAnsi="Arial Narrow" w:cs="Arial Narrow"/>
                <w:sz w:val="18"/>
                <w:szCs w:val="18"/>
              </w:rPr>
              <w:t xml:space="preserve">  1</w:t>
            </w:r>
            <w:r w:rsidR="004D639F">
              <w:rPr>
                <w:rFonts w:ascii="Arial Narrow" w:hAnsi="Arial Narrow" w:cs="Arial Narrow"/>
                <w:sz w:val="18"/>
                <w:szCs w:val="18"/>
              </w:rPr>
              <w:t>7</w:t>
            </w:r>
            <w:r>
              <w:rPr>
                <w:rFonts w:ascii="Arial Narrow" w:hAnsi="Arial Narrow" w:cs="Arial Narrow"/>
                <w:sz w:val="18"/>
                <w:szCs w:val="18"/>
              </w:rPr>
              <w:t>:</w:t>
            </w:r>
            <w:r w:rsidR="004D639F">
              <w:rPr>
                <w:rFonts w:ascii="Arial Narrow" w:hAnsi="Arial Narrow" w:cs="Arial Narrow"/>
                <w:sz w:val="18"/>
                <w:szCs w:val="18"/>
              </w:rPr>
              <w:t>30</w:t>
            </w:r>
            <w:r w:rsidRPr="0009779F">
              <w:rPr>
                <w:rFonts w:ascii="Arial Narrow" w:hAnsi="Arial Narrow" w:cs="Arial Narrow"/>
                <w:sz w:val="18"/>
                <w:szCs w:val="18"/>
              </w:rPr>
              <w:t xml:space="preserve"> horas</w:t>
            </w:r>
          </w:p>
        </w:tc>
        <w:tc>
          <w:tcPr>
            <w:tcW w:w="1535" w:type="dxa"/>
            <w:tcBorders>
              <w:top w:val="single" w:sz="4" w:space="0" w:color="auto"/>
              <w:left w:val="single" w:sz="4" w:space="0" w:color="auto"/>
              <w:bottom w:val="single" w:sz="4" w:space="0" w:color="auto"/>
              <w:right w:val="single" w:sz="4" w:space="0" w:color="auto"/>
            </w:tcBorders>
          </w:tcPr>
          <w:p w:rsidR="00707633" w:rsidRPr="0009779F" w:rsidRDefault="004D639F" w:rsidP="00D813EB">
            <w:pPr>
              <w:jc w:val="center"/>
              <w:rPr>
                <w:rFonts w:ascii="Arial Narrow" w:hAnsi="Arial Narrow" w:cs="Arial Narrow"/>
                <w:sz w:val="18"/>
                <w:szCs w:val="18"/>
              </w:rPr>
            </w:pPr>
            <w:r>
              <w:rPr>
                <w:rFonts w:ascii="Arial Narrow" w:hAnsi="Arial Narrow" w:cs="Arial Narrow"/>
                <w:sz w:val="18"/>
                <w:szCs w:val="18"/>
              </w:rPr>
              <w:t>23</w:t>
            </w:r>
            <w:r w:rsidR="00707633">
              <w:rPr>
                <w:rFonts w:ascii="Arial Narrow" w:hAnsi="Arial Narrow" w:cs="Arial Narrow"/>
                <w:sz w:val="18"/>
                <w:szCs w:val="18"/>
              </w:rPr>
              <w:t>/1</w:t>
            </w:r>
            <w:r>
              <w:rPr>
                <w:rFonts w:ascii="Arial Narrow" w:hAnsi="Arial Narrow" w:cs="Arial Narrow"/>
                <w:sz w:val="18"/>
                <w:szCs w:val="18"/>
              </w:rPr>
              <w:t>1</w:t>
            </w:r>
            <w:r w:rsidR="00707633">
              <w:rPr>
                <w:rFonts w:ascii="Arial Narrow" w:hAnsi="Arial Narrow" w:cs="Arial Narrow"/>
                <w:sz w:val="18"/>
                <w:szCs w:val="18"/>
              </w:rPr>
              <w:t>/2016</w:t>
            </w:r>
          </w:p>
          <w:p w:rsidR="00707633" w:rsidRPr="0009779F" w:rsidRDefault="00707633" w:rsidP="004D639F">
            <w:pPr>
              <w:jc w:val="center"/>
              <w:rPr>
                <w:rFonts w:ascii="Arial Narrow" w:hAnsi="Arial Narrow" w:cs="Arial Narrow"/>
                <w:sz w:val="18"/>
                <w:szCs w:val="18"/>
              </w:rPr>
            </w:pPr>
            <w:r>
              <w:rPr>
                <w:rFonts w:ascii="Arial Narrow" w:hAnsi="Arial Narrow" w:cs="Arial Narrow"/>
                <w:sz w:val="18"/>
                <w:szCs w:val="18"/>
              </w:rPr>
              <w:t>1</w:t>
            </w:r>
            <w:r w:rsidR="004D639F">
              <w:rPr>
                <w:rFonts w:ascii="Arial Narrow" w:hAnsi="Arial Narrow" w:cs="Arial Narrow"/>
                <w:sz w:val="18"/>
                <w:szCs w:val="18"/>
              </w:rPr>
              <w:t>6</w:t>
            </w:r>
            <w:r>
              <w:rPr>
                <w:rFonts w:ascii="Arial Narrow" w:hAnsi="Arial Narrow" w:cs="Arial Narrow"/>
                <w:sz w:val="18"/>
                <w:szCs w:val="18"/>
              </w:rPr>
              <w:t>:00</w:t>
            </w:r>
            <w:r w:rsidRPr="0009779F">
              <w:rPr>
                <w:rFonts w:ascii="Arial Narrow" w:hAnsi="Arial Narrow" w:cs="Arial Narrow"/>
                <w:sz w:val="18"/>
                <w:szCs w:val="18"/>
              </w:rPr>
              <w:t xml:space="preserve"> horas</w:t>
            </w:r>
          </w:p>
        </w:tc>
      </w:tr>
      <w:tr w:rsidR="00541422" w:rsidRPr="0009779F" w:rsidTr="00F50AAC">
        <w:tblPrEx>
          <w:tblBorders>
            <w:top w:val="single" w:sz="4" w:space="0" w:color="auto"/>
            <w:left w:val="single" w:sz="4" w:space="0" w:color="auto"/>
            <w:bottom w:val="single" w:sz="4" w:space="0" w:color="auto"/>
            <w:right w:val="single" w:sz="4" w:space="0" w:color="auto"/>
          </w:tblBorders>
        </w:tblPrEx>
        <w:trPr>
          <w:cantSplit/>
          <w:jc w:val="center"/>
        </w:trPr>
        <w:tc>
          <w:tcPr>
            <w:tcW w:w="3553" w:type="dxa"/>
            <w:gridSpan w:val="4"/>
            <w:tcBorders>
              <w:top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 xml:space="preserve">Descripción general </w:t>
            </w:r>
            <w:r>
              <w:rPr>
                <w:rFonts w:ascii="Arial Narrow" w:hAnsi="Arial Narrow" w:cs="Arial Narrow"/>
                <w:sz w:val="18"/>
                <w:szCs w:val="18"/>
              </w:rPr>
              <w:t xml:space="preserve">y lugar </w:t>
            </w:r>
            <w:r w:rsidRPr="0009779F">
              <w:rPr>
                <w:rFonts w:ascii="Arial Narrow" w:hAnsi="Arial Narrow" w:cs="Arial Narrow"/>
                <w:sz w:val="18"/>
                <w:szCs w:val="18"/>
              </w:rPr>
              <w:t xml:space="preserve">de la obra </w:t>
            </w:r>
          </w:p>
        </w:tc>
        <w:tc>
          <w:tcPr>
            <w:tcW w:w="2378" w:type="dxa"/>
            <w:gridSpan w:val="2"/>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Experiencia requerida</w:t>
            </w:r>
            <w:r>
              <w:rPr>
                <w:rFonts w:ascii="Arial Narrow" w:hAnsi="Arial Narrow" w:cs="Arial Narrow"/>
                <w:sz w:val="18"/>
                <w:szCs w:val="18"/>
              </w:rPr>
              <w:t xml:space="preserve"> del licitante y de los profesionales técnicos</w:t>
            </w:r>
          </w:p>
        </w:tc>
        <w:tc>
          <w:tcPr>
            <w:tcW w:w="992" w:type="dxa"/>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 xml:space="preserve">Fecha </w:t>
            </w:r>
            <w:r>
              <w:rPr>
                <w:rFonts w:ascii="Arial Narrow" w:hAnsi="Arial Narrow" w:cs="Arial Narrow"/>
                <w:sz w:val="18"/>
                <w:szCs w:val="18"/>
              </w:rPr>
              <w:t xml:space="preserve">estimada </w:t>
            </w:r>
            <w:r w:rsidRPr="0009779F">
              <w:rPr>
                <w:rFonts w:ascii="Arial Narrow" w:hAnsi="Arial Narrow" w:cs="Arial Narrow"/>
                <w:sz w:val="18"/>
                <w:szCs w:val="18"/>
              </w:rPr>
              <w:t xml:space="preserve">de inicio </w:t>
            </w:r>
            <w:r>
              <w:rPr>
                <w:rFonts w:ascii="Arial Narrow" w:hAnsi="Arial Narrow" w:cs="Arial Narrow"/>
                <w:sz w:val="18"/>
                <w:szCs w:val="18"/>
              </w:rPr>
              <w:t>de los trabajos</w:t>
            </w:r>
          </w:p>
        </w:tc>
        <w:tc>
          <w:tcPr>
            <w:tcW w:w="931" w:type="dxa"/>
            <w:tcBorders>
              <w:top w:val="single" w:sz="4" w:space="0" w:color="auto"/>
              <w:left w:val="single" w:sz="4" w:space="0" w:color="auto"/>
              <w:bottom w:val="single" w:sz="4" w:space="0" w:color="auto"/>
              <w:right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Pr>
                <w:rFonts w:ascii="Arial Narrow" w:hAnsi="Arial Narrow" w:cs="Arial Narrow"/>
                <w:sz w:val="18"/>
                <w:szCs w:val="18"/>
              </w:rPr>
              <w:t>Fecha estimada de término de los trabajos</w:t>
            </w:r>
          </w:p>
        </w:tc>
        <w:tc>
          <w:tcPr>
            <w:tcW w:w="1535" w:type="dxa"/>
            <w:tcBorders>
              <w:left w:val="single" w:sz="4" w:space="0" w:color="auto"/>
              <w:bottom w:val="single" w:sz="4" w:space="0" w:color="auto"/>
            </w:tcBorders>
            <w:shd w:val="pct25" w:color="auto" w:fill="auto"/>
          </w:tcPr>
          <w:p w:rsidR="00541422" w:rsidRPr="0009779F" w:rsidRDefault="00541422" w:rsidP="00F50AAC">
            <w:pPr>
              <w:jc w:val="center"/>
              <w:rPr>
                <w:rFonts w:ascii="Arial Narrow" w:hAnsi="Arial Narrow" w:cs="Arial Narrow"/>
                <w:sz w:val="18"/>
                <w:szCs w:val="18"/>
              </w:rPr>
            </w:pPr>
            <w:r w:rsidRPr="0009779F">
              <w:rPr>
                <w:rFonts w:ascii="Arial Narrow" w:hAnsi="Arial Narrow" w:cs="Arial Narrow"/>
                <w:sz w:val="18"/>
                <w:szCs w:val="18"/>
              </w:rPr>
              <w:t>Capital Contable Requerido</w:t>
            </w:r>
          </w:p>
        </w:tc>
      </w:tr>
      <w:tr w:rsidR="00707633" w:rsidRPr="004A64A2" w:rsidTr="00F50AAC">
        <w:tblPrEx>
          <w:tblBorders>
            <w:top w:val="single" w:sz="4" w:space="0" w:color="auto"/>
            <w:left w:val="single" w:sz="4" w:space="0" w:color="auto"/>
            <w:bottom w:val="single" w:sz="4" w:space="0" w:color="auto"/>
            <w:right w:val="single" w:sz="4" w:space="0" w:color="auto"/>
          </w:tblBorders>
        </w:tblPrEx>
        <w:trPr>
          <w:cantSplit/>
          <w:jc w:val="center"/>
        </w:trPr>
        <w:tc>
          <w:tcPr>
            <w:tcW w:w="3553" w:type="dxa"/>
            <w:gridSpan w:val="4"/>
            <w:tcBorders>
              <w:top w:val="single" w:sz="4" w:space="0" w:color="auto"/>
              <w:bottom w:val="single" w:sz="4" w:space="0" w:color="auto"/>
              <w:right w:val="single" w:sz="4" w:space="0" w:color="auto"/>
            </w:tcBorders>
          </w:tcPr>
          <w:p w:rsidR="00707633" w:rsidRPr="002F48EB" w:rsidRDefault="004D639F" w:rsidP="004D639F">
            <w:pPr>
              <w:jc w:val="both"/>
              <w:rPr>
                <w:rFonts w:ascii="Arial Narrow" w:hAnsi="Arial Narrow" w:cs="Arial Narrow"/>
                <w:color w:val="000000"/>
                <w:sz w:val="18"/>
                <w:szCs w:val="18"/>
              </w:rPr>
            </w:pPr>
            <w:r w:rsidRPr="00EC5E40">
              <w:rPr>
                <w:rFonts w:ascii="Arial Narrow" w:hAnsi="Arial Narrow" w:cs="Arial Narrow"/>
                <w:sz w:val="18"/>
                <w:szCs w:val="18"/>
                <w:lang w:val="es-MX"/>
              </w:rPr>
              <w:t xml:space="preserve">Reubicación del puente peatonal de Av. Bernardo Reyes en la calle Plutarco Elías Calles al oriente con calle Nueces al poniente en el </w:t>
            </w:r>
            <w:proofErr w:type="spellStart"/>
            <w:r w:rsidRPr="00EC5E40">
              <w:rPr>
                <w:rFonts w:ascii="Arial Narrow" w:hAnsi="Arial Narrow" w:cs="Arial Narrow"/>
                <w:sz w:val="18"/>
                <w:szCs w:val="18"/>
                <w:lang w:val="es-MX"/>
              </w:rPr>
              <w:t>Fracc</w:t>
            </w:r>
            <w:proofErr w:type="spellEnd"/>
            <w:r w:rsidRPr="00EC5E40">
              <w:rPr>
                <w:rFonts w:ascii="Arial Narrow" w:hAnsi="Arial Narrow" w:cs="Arial Narrow"/>
                <w:sz w:val="18"/>
                <w:szCs w:val="18"/>
                <w:lang w:val="es-MX"/>
              </w:rPr>
              <w:t>. Bernardo Reyes, Monterrey, Nuevo León.</w:t>
            </w:r>
          </w:p>
        </w:tc>
        <w:tc>
          <w:tcPr>
            <w:tcW w:w="2378" w:type="dxa"/>
            <w:gridSpan w:val="2"/>
            <w:tcBorders>
              <w:top w:val="single" w:sz="4" w:space="0" w:color="auto"/>
              <w:left w:val="single" w:sz="4" w:space="0" w:color="auto"/>
              <w:bottom w:val="single" w:sz="4" w:space="0" w:color="auto"/>
              <w:right w:val="single" w:sz="4" w:space="0" w:color="auto"/>
            </w:tcBorders>
          </w:tcPr>
          <w:p w:rsidR="00707633" w:rsidRPr="00DC4341" w:rsidRDefault="009B3B05" w:rsidP="00B94D06">
            <w:pPr>
              <w:jc w:val="both"/>
              <w:rPr>
                <w:rFonts w:ascii="Arial Narrow" w:hAnsi="Arial Narrow" w:cs="Arial"/>
                <w:color w:val="000000"/>
                <w:sz w:val="18"/>
                <w:szCs w:val="18"/>
              </w:rPr>
            </w:pPr>
            <w:r w:rsidRPr="00EC5E40">
              <w:rPr>
                <w:rFonts w:ascii="Arial Narrow" w:hAnsi="Arial Narrow" w:cs="Arial Narrow"/>
                <w:sz w:val="18"/>
                <w:szCs w:val="18"/>
                <w:lang w:val="es-MX"/>
              </w:rPr>
              <w:t>Cimentaciones de concreto reforzado, corte y soldadura de elementos estructurales, desmontaje y montaje de elementos estructurales de longitudes mayores a 15 metros</w:t>
            </w:r>
          </w:p>
        </w:tc>
        <w:tc>
          <w:tcPr>
            <w:tcW w:w="992" w:type="dxa"/>
            <w:tcBorders>
              <w:top w:val="single" w:sz="4" w:space="0" w:color="auto"/>
              <w:left w:val="single" w:sz="4" w:space="0" w:color="auto"/>
              <w:bottom w:val="single" w:sz="4" w:space="0" w:color="auto"/>
              <w:right w:val="single" w:sz="4" w:space="0" w:color="auto"/>
            </w:tcBorders>
          </w:tcPr>
          <w:p w:rsidR="00707633" w:rsidRPr="0009779F" w:rsidRDefault="004D639F" w:rsidP="009B3B05">
            <w:pPr>
              <w:jc w:val="center"/>
              <w:rPr>
                <w:rFonts w:ascii="Arial Narrow" w:hAnsi="Arial Narrow" w:cs="Arial Narrow"/>
                <w:sz w:val="18"/>
                <w:szCs w:val="18"/>
              </w:rPr>
            </w:pPr>
            <w:r>
              <w:rPr>
                <w:rFonts w:ascii="Arial Narrow" w:hAnsi="Arial Narrow" w:cs="Arial Narrow"/>
                <w:sz w:val="18"/>
                <w:szCs w:val="18"/>
              </w:rPr>
              <w:t>14</w:t>
            </w:r>
            <w:r w:rsidR="00707633">
              <w:rPr>
                <w:rFonts w:ascii="Arial Narrow" w:hAnsi="Arial Narrow" w:cs="Arial Narrow"/>
                <w:sz w:val="18"/>
                <w:szCs w:val="18"/>
              </w:rPr>
              <w:t>/1</w:t>
            </w:r>
            <w:r w:rsidR="009B3B05">
              <w:rPr>
                <w:rFonts w:ascii="Arial Narrow" w:hAnsi="Arial Narrow" w:cs="Arial Narrow"/>
                <w:sz w:val="18"/>
                <w:szCs w:val="18"/>
              </w:rPr>
              <w:t>2</w:t>
            </w:r>
            <w:r w:rsidR="00707633">
              <w:rPr>
                <w:rFonts w:ascii="Arial Narrow" w:hAnsi="Arial Narrow" w:cs="Arial Narrow"/>
                <w:sz w:val="18"/>
                <w:szCs w:val="18"/>
              </w:rPr>
              <w:t>/2016</w:t>
            </w:r>
          </w:p>
        </w:tc>
        <w:tc>
          <w:tcPr>
            <w:tcW w:w="931" w:type="dxa"/>
            <w:tcBorders>
              <w:top w:val="single" w:sz="4" w:space="0" w:color="auto"/>
              <w:left w:val="single" w:sz="4" w:space="0" w:color="auto"/>
              <w:bottom w:val="single" w:sz="4" w:space="0" w:color="auto"/>
              <w:right w:val="single" w:sz="4" w:space="0" w:color="auto"/>
            </w:tcBorders>
          </w:tcPr>
          <w:p w:rsidR="00707633" w:rsidRPr="0009779F" w:rsidRDefault="004D639F" w:rsidP="004D639F">
            <w:pPr>
              <w:jc w:val="center"/>
              <w:rPr>
                <w:rFonts w:ascii="Arial Narrow" w:hAnsi="Arial Narrow" w:cs="Arial Narrow"/>
                <w:sz w:val="18"/>
                <w:szCs w:val="18"/>
              </w:rPr>
            </w:pPr>
            <w:r>
              <w:rPr>
                <w:rFonts w:ascii="Arial Narrow" w:hAnsi="Arial Narrow" w:cs="Arial Narrow"/>
                <w:sz w:val="18"/>
                <w:szCs w:val="18"/>
              </w:rPr>
              <w:t>11</w:t>
            </w:r>
            <w:r w:rsidR="00707633">
              <w:rPr>
                <w:rFonts w:ascii="Arial Narrow" w:hAnsi="Arial Narrow" w:cs="Arial Narrow"/>
                <w:sz w:val="18"/>
                <w:szCs w:val="18"/>
              </w:rPr>
              <w:t>/0</w:t>
            </w:r>
            <w:r>
              <w:rPr>
                <w:rFonts w:ascii="Arial Narrow" w:hAnsi="Arial Narrow" w:cs="Arial Narrow"/>
                <w:sz w:val="18"/>
                <w:szCs w:val="18"/>
              </w:rPr>
              <w:t>2</w:t>
            </w:r>
            <w:r w:rsidR="00707633">
              <w:rPr>
                <w:rFonts w:ascii="Arial Narrow" w:hAnsi="Arial Narrow" w:cs="Arial Narrow"/>
                <w:sz w:val="18"/>
                <w:szCs w:val="18"/>
              </w:rPr>
              <w:t>/2017</w:t>
            </w:r>
          </w:p>
        </w:tc>
        <w:tc>
          <w:tcPr>
            <w:tcW w:w="1535" w:type="dxa"/>
            <w:tcBorders>
              <w:top w:val="single" w:sz="4" w:space="0" w:color="auto"/>
              <w:left w:val="single" w:sz="4" w:space="0" w:color="auto"/>
              <w:bottom w:val="single" w:sz="4" w:space="0" w:color="auto"/>
            </w:tcBorders>
          </w:tcPr>
          <w:p w:rsidR="00707633" w:rsidRPr="001C40A0" w:rsidRDefault="00707633" w:rsidP="009B3B05">
            <w:pPr>
              <w:jc w:val="center"/>
              <w:rPr>
                <w:rFonts w:ascii="Arial Narrow" w:hAnsi="Arial Narrow" w:cs="Arial"/>
                <w:color w:val="000000"/>
                <w:sz w:val="18"/>
                <w:szCs w:val="18"/>
              </w:rPr>
            </w:pPr>
            <w:r w:rsidRPr="001C40A0">
              <w:rPr>
                <w:rFonts w:ascii="Arial Narrow" w:hAnsi="Arial Narrow" w:cs="Arial"/>
                <w:color w:val="000000"/>
                <w:sz w:val="18"/>
                <w:szCs w:val="18"/>
              </w:rPr>
              <w:t>$</w:t>
            </w:r>
            <w:r w:rsidR="009B3B05">
              <w:rPr>
                <w:rFonts w:ascii="Arial Narrow" w:hAnsi="Arial Narrow" w:cs="Arial"/>
                <w:color w:val="000000"/>
                <w:sz w:val="18"/>
                <w:szCs w:val="18"/>
              </w:rPr>
              <w:t>550</w:t>
            </w:r>
            <w:r w:rsidRPr="001C40A0">
              <w:rPr>
                <w:rFonts w:ascii="Arial Narrow" w:hAnsi="Arial Narrow" w:cs="Arial"/>
                <w:color w:val="000000"/>
                <w:sz w:val="18"/>
                <w:szCs w:val="18"/>
              </w:rPr>
              <w:t>,000.00</w:t>
            </w:r>
          </w:p>
        </w:tc>
      </w:tr>
    </w:tbl>
    <w:p w:rsidR="00F81E91" w:rsidRPr="00704E89" w:rsidRDefault="00F81E91" w:rsidP="00F6565D">
      <w:pPr>
        <w:jc w:val="both"/>
        <w:rPr>
          <w:rFonts w:ascii="Arial Narrow" w:hAnsi="Arial Narrow" w:cs="Arial Narrow"/>
          <w:b/>
          <w:bCs/>
          <w:sz w:val="18"/>
          <w:szCs w:val="18"/>
        </w:rPr>
      </w:pPr>
    </w:p>
    <w:p w:rsidR="00D31113" w:rsidRDefault="00D31113" w:rsidP="00D31113">
      <w:pPr>
        <w:jc w:val="both"/>
        <w:rPr>
          <w:rFonts w:ascii="Arial Narrow" w:hAnsi="Arial Narrow" w:cs="Arial Narrow"/>
          <w:b/>
          <w:bCs/>
          <w:sz w:val="6"/>
          <w:szCs w:val="18"/>
        </w:rPr>
      </w:pPr>
    </w:p>
    <w:p w:rsidR="00C46110" w:rsidRPr="00F81E91" w:rsidRDefault="00C46110" w:rsidP="00F6565D">
      <w:pPr>
        <w:jc w:val="both"/>
        <w:rPr>
          <w:rFonts w:ascii="Arial Narrow" w:hAnsi="Arial Narrow" w:cs="Arial Narrow"/>
          <w:b/>
          <w:bCs/>
          <w:sz w:val="6"/>
          <w:szCs w:val="18"/>
        </w:rPr>
      </w:pPr>
    </w:p>
    <w:p w:rsidR="00DE5453" w:rsidRPr="001473CB" w:rsidRDefault="00DE5453" w:rsidP="00F6565D">
      <w:pPr>
        <w:jc w:val="both"/>
        <w:rPr>
          <w:rFonts w:ascii="Arial Narrow" w:hAnsi="Arial Narrow" w:cs="Arial Narrow"/>
          <w:b/>
          <w:bCs/>
          <w:sz w:val="18"/>
          <w:szCs w:val="18"/>
        </w:rPr>
      </w:pPr>
      <w:r w:rsidRPr="001473CB">
        <w:rPr>
          <w:rFonts w:ascii="Arial Narrow" w:hAnsi="Arial Narrow" w:cs="Arial Narrow"/>
          <w:b/>
          <w:bCs/>
          <w:sz w:val="18"/>
          <w:szCs w:val="18"/>
        </w:rPr>
        <w:t>ANTICIPOS:</w:t>
      </w:r>
    </w:p>
    <w:p w:rsidR="00DE5453" w:rsidRPr="004D266F" w:rsidRDefault="00DE5453" w:rsidP="00F6565D">
      <w:pPr>
        <w:jc w:val="both"/>
        <w:rPr>
          <w:rFonts w:ascii="Arial Narrow" w:hAnsi="Arial Narrow" w:cs="Arial Narrow"/>
          <w:sz w:val="2"/>
          <w:szCs w:val="2"/>
        </w:rPr>
      </w:pPr>
    </w:p>
    <w:p w:rsidR="00526AAD" w:rsidRDefault="00526AAD" w:rsidP="00526AAD">
      <w:pPr>
        <w:jc w:val="both"/>
        <w:rPr>
          <w:rFonts w:ascii="Arial Narrow" w:hAnsi="Arial Narrow" w:cs="Arial Narrow"/>
          <w:sz w:val="18"/>
          <w:szCs w:val="18"/>
        </w:rPr>
      </w:pPr>
      <w:r>
        <w:rPr>
          <w:rFonts w:ascii="Arial Narrow" w:hAnsi="Arial Narrow" w:cs="Arial Narrow"/>
          <w:sz w:val="18"/>
          <w:szCs w:val="18"/>
        </w:rPr>
        <w:t xml:space="preserve">En el contrato de los trabajos mencionados se pactará la entrega de dos anticipos: uno equivalente al </w:t>
      </w:r>
      <w:r>
        <w:rPr>
          <w:rFonts w:ascii="Arial Narrow" w:hAnsi="Arial Narrow" w:cs="Arial Narrow"/>
          <w:b/>
          <w:bCs/>
          <w:sz w:val="18"/>
          <w:szCs w:val="18"/>
        </w:rPr>
        <w:t>10</w:t>
      </w:r>
      <w:r w:rsidRPr="007F44EB">
        <w:rPr>
          <w:rFonts w:ascii="Arial Narrow" w:hAnsi="Arial Narrow" w:cs="Arial Narrow"/>
          <w:b/>
          <w:bCs/>
          <w:sz w:val="18"/>
          <w:szCs w:val="18"/>
        </w:rPr>
        <w:t>%</w:t>
      </w:r>
      <w:r>
        <w:rPr>
          <w:rFonts w:ascii="Arial Narrow" w:hAnsi="Arial Narrow" w:cs="Arial Narrow"/>
          <w:sz w:val="18"/>
          <w:szCs w:val="18"/>
        </w:rPr>
        <w:t xml:space="preserve">, para el inicio de los trabajos, y otro del </w:t>
      </w:r>
      <w:r>
        <w:rPr>
          <w:rFonts w:ascii="Arial Narrow" w:hAnsi="Arial Narrow" w:cs="Arial Narrow"/>
          <w:b/>
          <w:bCs/>
          <w:sz w:val="18"/>
          <w:szCs w:val="18"/>
        </w:rPr>
        <w:t>10</w:t>
      </w:r>
      <w:r w:rsidRPr="007F44EB">
        <w:rPr>
          <w:rFonts w:ascii="Arial Narrow" w:hAnsi="Arial Narrow" w:cs="Arial Narrow"/>
          <w:b/>
          <w:bCs/>
          <w:sz w:val="18"/>
          <w:szCs w:val="18"/>
        </w:rPr>
        <w:t>%</w:t>
      </w:r>
      <w:r>
        <w:rPr>
          <w:rFonts w:ascii="Arial Narrow" w:hAnsi="Arial Narrow" w:cs="Arial Narrow"/>
          <w:sz w:val="18"/>
          <w:szCs w:val="18"/>
        </w:rPr>
        <w:t xml:space="preserve"> para la compra y producción de materiales de construcción, adquisición de equipos de instalación permanente y demás insumos necesarios, del valor del contrato.</w:t>
      </w:r>
    </w:p>
    <w:p w:rsidR="000672CC" w:rsidRPr="000672CC" w:rsidRDefault="000672CC" w:rsidP="00F6565D">
      <w:pPr>
        <w:jc w:val="both"/>
        <w:rPr>
          <w:rFonts w:ascii="Arial Narrow" w:hAnsi="Arial Narrow" w:cs="Arial Narrow"/>
          <w:sz w:val="18"/>
          <w:szCs w:val="18"/>
        </w:rPr>
      </w:pPr>
    </w:p>
    <w:p w:rsidR="000672CC" w:rsidRDefault="000672CC" w:rsidP="000672CC">
      <w:pPr>
        <w:jc w:val="both"/>
        <w:rPr>
          <w:rFonts w:ascii="Arial Narrow" w:hAnsi="Arial Narrow" w:cs="Arial Narrow"/>
          <w:b/>
          <w:bCs/>
          <w:sz w:val="18"/>
          <w:szCs w:val="18"/>
          <w:lang w:val="es-MX"/>
        </w:rPr>
      </w:pPr>
      <w:r>
        <w:rPr>
          <w:rFonts w:ascii="Arial Narrow" w:hAnsi="Arial Narrow" w:cs="Arial Narrow"/>
          <w:b/>
          <w:bCs/>
          <w:sz w:val="18"/>
          <w:szCs w:val="18"/>
          <w:lang w:val="es-MX"/>
        </w:rPr>
        <w:t xml:space="preserve">RECURSOS: </w:t>
      </w:r>
    </w:p>
    <w:p w:rsidR="00065D50" w:rsidRPr="00065D50" w:rsidRDefault="000672CC" w:rsidP="00065D50">
      <w:pPr>
        <w:jc w:val="both"/>
        <w:rPr>
          <w:rFonts w:ascii="Arial Narrow" w:hAnsi="Arial Narrow" w:cs="Arial Narrow"/>
          <w:b/>
          <w:sz w:val="18"/>
          <w:szCs w:val="18"/>
          <w:u w:val="single"/>
          <w:lang w:val="es-MX"/>
        </w:rPr>
      </w:pPr>
      <w:r w:rsidRPr="000672CC">
        <w:rPr>
          <w:rFonts w:ascii="Arial Narrow" w:hAnsi="Arial Narrow" w:cs="Arial Narrow"/>
          <w:sz w:val="18"/>
          <w:szCs w:val="18"/>
          <w:lang w:val="es-MX"/>
        </w:rPr>
        <w:t xml:space="preserve">Los recursos financieros necesarios para llevar a cabo estos trabajos provienen </w:t>
      </w:r>
      <w:r w:rsidRPr="008F6A3B">
        <w:rPr>
          <w:rFonts w:ascii="Arial Narrow" w:hAnsi="Arial Narrow" w:cs="Arial Narrow"/>
          <w:sz w:val="18"/>
          <w:szCs w:val="18"/>
          <w:lang w:val="es-MX"/>
        </w:rPr>
        <w:t xml:space="preserve">del </w:t>
      </w:r>
      <w:r w:rsidR="00704E89" w:rsidRPr="008F6A3B">
        <w:rPr>
          <w:rFonts w:ascii="Arial Narrow" w:hAnsi="Arial Narrow" w:cs="Arial Narrow"/>
          <w:sz w:val="18"/>
          <w:szCs w:val="18"/>
          <w:lang w:val="es-MX"/>
        </w:rPr>
        <w:t xml:space="preserve">Sistema de </w:t>
      </w:r>
      <w:r w:rsidR="008F6A3B" w:rsidRPr="008F6A3B">
        <w:rPr>
          <w:rFonts w:ascii="Arial Narrow" w:hAnsi="Arial Narrow" w:cs="Arial Narrow"/>
          <w:sz w:val="18"/>
          <w:szCs w:val="18"/>
          <w:lang w:val="es-MX"/>
        </w:rPr>
        <w:t>Inversión Estatal</w:t>
      </w:r>
      <w:r w:rsidR="0086020F">
        <w:rPr>
          <w:rFonts w:ascii="Arial Narrow" w:hAnsi="Arial Narrow" w:cs="Arial Narrow"/>
          <w:sz w:val="18"/>
          <w:szCs w:val="18"/>
          <w:lang w:val="es-MX"/>
        </w:rPr>
        <w:t xml:space="preserve">, según </w:t>
      </w:r>
      <w:r w:rsidRPr="000672CC">
        <w:rPr>
          <w:rFonts w:ascii="Arial Narrow" w:hAnsi="Arial Narrow" w:cs="Arial Narrow"/>
          <w:sz w:val="18"/>
          <w:szCs w:val="18"/>
          <w:lang w:val="es-MX"/>
        </w:rPr>
        <w:t>oficio No</w:t>
      </w:r>
      <w:r w:rsidR="00704E89">
        <w:rPr>
          <w:rFonts w:ascii="Arial Narrow" w:hAnsi="Arial Narrow" w:cs="Arial Narrow"/>
          <w:sz w:val="18"/>
          <w:szCs w:val="18"/>
          <w:lang w:val="es-MX"/>
        </w:rPr>
        <w:t>s</w:t>
      </w:r>
      <w:r w:rsidRPr="000672CC">
        <w:rPr>
          <w:rFonts w:ascii="Arial Narrow" w:hAnsi="Arial Narrow" w:cs="Arial Narrow"/>
          <w:sz w:val="18"/>
          <w:szCs w:val="18"/>
          <w:lang w:val="es-MX"/>
        </w:rPr>
        <w:t xml:space="preserve">. </w:t>
      </w:r>
      <w:r w:rsidR="004D639F" w:rsidRPr="004D639F">
        <w:rPr>
          <w:rFonts w:ascii="Arial Narrow" w:hAnsi="Arial Narrow" w:cs="Arial Narrow"/>
          <w:b/>
          <w:sz w:val="18"/>
          <w:szCs w:val="18"/>
          <w:u w:val="single"/>
          <w:lang w:val="es-MX"/>
        </w:rPr>
        <w:t>SIE-0123/2016 de fecha 11 de agosto de 2016.</w:t>
      </w:r>
    </w:p>
    <w:p w:rsidR="000672CC" w:rsidRDefault="000672CC" w:rsidP="00F6565D">
      <w:pPr>
        <w:jc w:val="both"/>
        <w:rPr>
          <w:rFonts w:ascii="Arial Narrow" w:hAnsi="Arial Narrow" w:cs="Arial Narrow"/>
          <w:sz w:val="6"/>
          <w:szCs w:val="6"/>
        </w:rPr>
      </w:pPr>
    </w:p>
    <w:p w:rsidR="000672CC" w:rsidRDefault="000672CC" w:rsidP="00F6565D">
      <w:pPr>
        <w:jc w:val="both"/>
        <w:rPr>
          <w:rFonts w:ascii="Arial Narrow" w:hAnsi="Arial Narrow" w:cs="Arial Narrow"/>
          <w:sz w:val="6"/>
          <w:szCs w:val="6"/>
        </w:rPr>
      </w:pPr>
    </w:p>
    <w:p w:rsidR="000672CC" w:rsidRPr="004C19DB" w:rsidRDefault="000672CC" w:rsidP="00F6565D">
      <w:pPr>
        <w:jc w:val="both"/>
        <w:rPr>
          <w:rFonts w:ascii="Arial Narrow" w:hAnsi="Arial Narrow" w:cs="Arial Narrow"/>
          <w:sz w:val="6"/>
          <w:szCs w:val="6"/>
        </w:rPr>
      </w:pPr>
    </w:p>
    <w:p w:rsidR="00DE5453" w:rsidRPr="001473CB" w:rsidRDefault="00DE5453" w:rsidP="00F6565D">
      <w:pPr>
        <w:jc w:val="both"/>
        <w:rPr>
          <w:rFonts w:ascii="Arial Narrow" w:hAnsi="Arial Narrow" w:cs="Arial Narrow"/>
          <w:b/>
          <w:bCs/>
          <w:sz w:val="18"/>
          <w:szCs w:val="18"/>
        </w:rPr>
      </w:pPr>
      <w:r w:rsidRPr="001473CB">
        <w:rPr>
          <w:rFonts w:ascii="Arial Narrow" w:hAnsi="Arial Narrow" w:cs="Arial Narrow"/>
          <w:b/>
          <w:bCs/>
          <w:sz w:val="18"/>
          <w:szCs w:val="18"/>
        </w:rPr>
        <w:t>A).- REQUISITOS QUE DEBEN CUMPLIR LOS INTERESADOS:</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Previo a la adquisición de las bases en las oficinas de la convocante, los interesados deberán presentar la siguiente documentación y otorgarán, en su caso, las facilidades necesarias a la convocante para comprobar su veracidad:</w:t>
      </w:r>
    </w:p>
    <w:p w:rsidR="00DE5453" w:rsidRPr="004C19DB" w:rsidRDefault="00DE5453" w:rsidP="00F6565D">
      <w:pPr>
        <w:jc w:val="both"/>
        <w:rPr>
          <w:rFonts w:ascii="Arial Narrow" w:hAnsi="Arial Narrow" w:cs="Arial Narrow"/>
          <w:sz w:val="6"/>
          <w:szCs w:val="6"/>
        </w:rPr>
      </w:pPr>
    </w:p>
    <w:p w:rsidR="00DE5453" w:rsidRDefault="00DE5453" w:rsidP="00914628">
      <w:pPr>
        <w:numPr>
          <w:ilvl w:val="0"/>
          <w:numId w:val="1"/>
        </w:numPr>
        <w:tabs>
          <w:tab w:val="clear" w:pos="720"/>
        </w:tabs>
        <w:ind w:left="284" w:hanging="284"/>
        <w:jc w:val="both"/>
        <w:rPr>
          <w:rFonts w:ascii="Arial Narrow" w:hAnsi="Arial Narrow" w:cs="Arial Narrow"/>
          <w:sz w:val="18"/>
          <w:szCs w:val="18"/>
        </w:rPr>
      </w:pPr>
      <w:r>
        <w:rPr>
          <w:rFonts w:ascii="Arial Narrow" w:hAnsi="Arial Narrow" w:cs="Arial Narrow"/>
          <w:sz w:val="18"/>
          <w:szCs w:val="18"/>
        </w:rPr>
        <w:t xml:space="preserve">Solicitud escrita, </w:t>
      </w:r>
      <w:r>
        <w:rPr>
          <w:rFonts w:ascii="Arial Narrow" w:hAnsi="Arial Narrow" w:cs="Arial Narrow"/>
          <w:b/>
          <w:bCs/>
          <w:sz w:val="18"/>
          <w:szCs w:val="18"/>
          <w:u w:val="single"/>
        </w:rPr>
        <w:t>firmada por EL CONCURSANTE, su representante legal o, en su caso, el representante común.</w:t>
      </w:r>
    </w:p>
    <w:p w:rsidR="00DE5453" w:rsidRDefault="00DE5453" w:rsidP="00914628">
      <w:pPr>
        <w:numPr>
          <w:ilvl w:val="0"/>
          <w:numId w:val="1"/>
        </w:numPr>
        <w:ind w:left="284" w:hanging="284"/>
        <w:jc w:val="both"/>
        <w:rPr>
          <w:rFonts w:ascii="Arial Narrow" w:hAnsi="Arial Narrow" w:cs="Arial Narrow"/>
          <w:sz w:val="18"/>
          <w:szCs w:val="18"/>
        </w:rPr>
      </w:pPr>
      <w:r>
        <w:rPr>
          <w:rFonts w:ascii="Arial Narrow" w:hAnsi="Arial Narrow" w:cs="Arial Narrow"/>
          <w:sz w:val="18"/>
          <w:szCs w:val="18"/>
        </w:rPr>
        <w:t>Último Estado Financiero Auditado por Contador Público Independiente o Declaración Fiscal Anual del ejercicio inmediato anterior (Enero-Diciembre 201</w:t>
      </w:r>
      <w:r w:rsidR="004A5686">
        <w:rPr>
          <w:rFonts w:ascii="Arial Narrow" w:hAnsi="Arial Narrow" w:cs="Arial Narrow"/>
          <w:sz w:val="18"/>
          <w:szCs w:val="18"/>
        </w:rPr>
        <w:t>5</w:t>
      </w:r>
      <w:r>
        <w:rPr>
          <w:rFonts w:ascii="Arial Narrow" w:hAnsi="Arial Narrow" w:cs="Arial Narrow"/>
          <w:sz w:val="18"/>
          <w:szCs w:val="18"/>
        </w:rPr>
        <w:t>), que demuestre al menos el capital contable mínimo requerido. En las bases se indica cómo debe presentarse el Estado Financiero Auditado</w:t>
      </w:r>
      <w:r w:rsidR="000672CC">
        <w:rPr>
          <w:rFonts w:ascii="Arial Narrow" w:hAnsi="Arial Narrow" w:cs="Arial Narrow"/>
          <w:sz w:val="18"/>
          <w:szCs w:val="18"/>
        </w:rPr>
        <w:t>.</w:t>
      </w:r>
    </w:p>
    <w:p w:rsidR="00DE5453" w:rsidRDefault="00DE5453" w:rsidP="00914628">
      <w:pPr>
        <w:numPr>
          <w:ilvl w:val="0"/>
          <w:numId w:val="1"/>
        </w:numPr>
        <w:ind w:left="284" w:hanging="284"/>
        <w:jc w:val="both"/>
        <w:rPr>
          <w:rFonts w:ascii="Arial Narrow" w:hAnsi="Arial Narrow" w:cs="Arial Narrow"/>
          <w:sz w:val="18"/>
          <w:szCs w:val="18"/>
        </w:rPr>
      </w:pPr>
      <w:r>
        <w:rPr>
          <w:rFonts w:ascii="Arial Narrow" w:hAnsi="Arial Narrow" w:cs="Arial Narrow"/>
          <w:sz w:val="18"/>
          <w:szCs w:val="18"/>
        </w:rPr>
        <w:t>Testimonio del acta constitutiva y sus modificaciones, en el caso de persona moral, o identificación con fotografía, en caso de ser persona física.</w:t>
      </w:r>
    </w:p>
    <w:p w:rsidR="00DE5453" w:rsidRPr="009E1559" w:rsidRDefault="00DE5453" w:rsidP="00914628">
      <w:pPr>
        <w:numPr>
          <w:ilvl w:val="0"/>
          <w:numId w:val="1"/>
        </w:numPr>
        <w:tabs>
          <w:tab w:val="clear" w:pos="720"/>
          <w:tab w:val="num" w:pos="284"/>
        </w:tabs>
        <w:ind w:left="284" w:hanging="284"/>
        <w:jc w:val="both"/>
        <w:rPr>
          <w:rFonts w:ascii="Arial Narrow" w:hAnsi="Arial Narrow" w:cs="Arial Narrow"/>
          <w:bCs/>
          <w:sz w:val="18"/>
          <w:szCs w:val="18"/>
          <w:u w:val="single"/>
        </w:rPr>
      </w:pPr>
      <w:r w:rsidRPr="009E1559">
        <w:rPr>
          <w:rFonts w:ascii="Arial Narrow" w:hAnsi="Arial Narrow" w:cs="Arial Narrow"/>
          <w:bCs/>
          <w:sz w:val="18"/>
          <w:szCs w:val="18"/>
          <w:u w:val="single"/>
        </w:rPr>
        <w:t>Copia de la Cédula de Identificación Fiscal.</w:t>
      </w:r>
    </w:p>
    <w:p w:rsidR="00DE5453" w:rsidRDefault="00DE5453" w:rsidP="00914628">
      <w:pPr>
        <w:numPr>
          <w:ilvl w:val="0"/>
          <w:numId w:val="1"/>
        </w:numPr>
        <w:tabs>
          <w:tab w:val="clear" w:pos="720"/>
        </w:tabs>
        <w:ind w:left="284" w:hanging="284"/>
        <w:jc w:val="both"/>
        <w:rPr>
          <w:rFonts w:ascii="Arial Narrow" w:hAnsi="Arial Narrow" w:cs="Arial Narrow"/>
          <w:sz w:val="18"/>
          <w:szCs w:val="18"/>
        </w:rPr>
      </w:pPr>
      <w:r>
        <w:rPr>
          <w:rFonts w:ascii="Arial Narrow" w:hAnsi="Arial Narrow" w:cs="Arial Narrow"/>
          <w:sz w:val="18"/>
          <w:szCs w:val="18"/>
        </w:rPr>
        <w:t>Poder notariado a favor de quien firmará las propuestas y, en su momento, el contrato.</w:t>
      </w:r>
    </w:p>
    <w:p w:rsidR="00DE5453" w:rsidRDefault="00DE5453" w:rsidP="00914628">
      <w:pPr>
        <w:numPr>
          <w:ilvl w:val="0"/>
          <w:numId w:val="1"/>
        </w:numPr>
        <w:ind w:left="284" w:hanging="284"/>
        <w:jc w:val="both"/>
        <w:rPr>
          <w:rFonts w:ascii="Arial Narrow" w:hAnsi="Arial Narrow" w:cs="Arial Narrow"/>
          <w:sz w:val="18"/>
          <w:szCs w:val="18"/>
        </w:rPr>
      </w:pPr>
      <w:r>
        <w:rPr>
          <w:rFonts w:ascii="Arial Narrow" w:hAnsi="Arial Narrow" w:cs="Arial Narrow"/>
          <w:sz w:val="18"/>
          <w:szCs w:val="18"/>
        </w:rPr>
        <w:t>En su caso, registro actualizado en la Cámara que le corresponda.</w:t>
      </w:r>
    </w:p>
    <w:p w:rsidR="00DE5453" w:rsidRDefault="00DE5453" w:rsidP="00914628">
      <w:pPr>
        <w:numPr>
          <w:ilvl w:val="0"/>
          <w:numId w:val="1"/>
        </w:numPr>
        <w:ind w:left="284" w:hanging="284"/>
        <w:jc w:val="both"/>
        <w:rPr>
          <w:rFonts w:ascii="Arial Narrow" w:hAnsi="Arial Narrow" w:cs="Arial Narrow"/>
          <w:sz w:val="18"/>
          <w:szCs w:val="18"/>
        </w:rPr>
      </w:pPr>
      <w:r>
        <w:rPr>
          <w:rFonts w:ascii="Arial Narrow" w:hAnsi="Arial Narrow" w:cs="Arial Narrow"/>
          <w:sz w:val="18"/>
          <w:szCs w:val="18"/>
        </w:rPr>
        <w:t xml:space="preserve">Para acreditar que el concursante y su personal técnico cuente con la experiencia y capacidad técnica en el tipo de obras requeridas deberán </w:t>
      </w:r>
      <w:r w:rsidRPr="008D5024">
        <w:rPr>
          <w:rFonts w:ascii="Arial Narrow" w:hAnsi="Arial Narrow" w:cs="Arial Narrow"/>
          <w:sz w:val="18"/>
          <w:szCs w:val="18"/>
        </w:rPr>
        <w:t xml:space="preserve">presentar: Del Concursante: </w:t>
      </w:r>
      <w:r w:rsidR="008D5024" w:rsidRPr="008D5024">
        <w:rPr>
          <w:rFonts w:ascii="Arial Narrow" w:hAnsi="Arial Narrow" w:cs="Arial Narrow"/>
          <w:sz w:val="18"/>
          <w:szCs w:val="18"/>
        </w:rPr>
        <w:t xml:space="preserve">A) </w:t>
      </w:r>
      <w:r w:rsidRPr="008D5024">
        <w:rPr>
          <w:rFonts w:ascii="Arial Narrow" w:hAnsi="Arial Narrow" w:cs="Arial Narrow"/>
          <w:sz w:val="18"/>
          <w:szCs w:val="18"/>
        </w:rPr>
        <w:t>Copia de contrato, incluyendo catálogo de conceptos y acta de entrega-recepción del mismo contrato. B).- Del Personal Técnico: Currículo.</w:t>
      </w:r>
      <w:r>
        <w:rPr>
          <w:rFonts w:ascii="Arial Narrow" w:hAnsi="Arial Narrow" w:cs="Arial Narrow"/>
          <w:sz w:val="18"/>
          <w:szCs w:val="18"/>
        </w:rPr>
        <w:t xml:space="preserve"> </w:t>
      </w:r>
    </w:p>
    <w:p w:rsidR="00DE5453" w:rsidRDefault="00DE5453" w:rsidP="00914628">
      <w:pPr>
        <w:numPr>
          <w:ilvl w:val="0"/>
          <w:numId w:val="1"/>
        </w:numPr>
        <w:ind w:left="284" w:hanging="284"/>
        <w:jc w:val="both"/>
        <w:rPr>
          <w:rFonts w:ascii="Arial Narrow" w:hAnsi="Arial Narrow" w:cs="Arial Narrow"/>
          <w:sz w:val="18"/>
          <w:szCs w:val="18"/>
        </w:rPr>
      </w:pPr>
      <w:r>
        <w:rPr>
          <w:rFonts w:ascii="Arial Narrow" w:hAnsi="Arial Narrow" w:cs="Arial Narrow"/>
          <w:sz w:val="18"/>
          <w:szCs w:val="18"/>
        </w:rPr>
        <w:t xml:space="preserve">Declaración escrita y bajo protesta de decir verdad, </w:t>
      </w:r>
      <w:r>
        <w:rPr>
          <w:rFonts w:ascii="Arial Narrow" w:hAnsi="Arial Narrow" w:cs="Arial Narrow"/>
          <w:b/>
          <w:bCs/>
          <w:sz w:val="18"/>
          <w:szCs w:val="18"/>
          <w:u w:val="single"/>
        </w:rPr>
        <w:t>firmada por el concursante o su representante legal</w:t>
      </w:r>
      <w:r>
        <w:rPr>
          <w:rFonts w:ascii="Arial Narrow" w:hAnsi="Arial Narrow" w:cs="Arial Narrow"/>
          <w:sz w:val="18"/>
          <w:szCs w:val="18"/>
        </w:rPr>
        <w:t xml:space="preserve">, de no encontrarse en alguno de los supuestos señalados en el artículo 44 de la Ley de Obras Públicas para el Estado y Municipios de Nuevo León. </w:t>
      </w:r>
    </w:p>
    <w:p w:rsidR="00DE5453" w:rsidRDefault="00DE5453" w:rsidP="00914628">
      <w:pPr>
        <w:numPr>
          <w:ilvl w:val="0"/>
          <w:numId w:val="1"/>
        </w:numPr>
        <w:ind w:left="284" w:hanging="284"/>
        <w:jc w:val="both"/>
        <w:rPr>
          <w:rFonts w:ascii="Arial Narrow" w:hAnsi="Arial Narrow" w:cs="Arial Narrow"/>
          <w:sz w:val="18"/>
          <w:szCs w:val="18"/>
        </w:rPr>
      </w:pPr>
      <w:r>
        <w:rPr>
          <w:rFonts w:ascii="Arial Narrow" w:hAnsi="Arial Narrow" w:cs="Arial Narrow"/>
          <w:sz w:val="18"/>
          <w:szCs w:val="18"/>
        </w:rPr>
        <w:lastRenderedPageBreak/>
        <w:t xml:space="preserve">En su caso, el acuerdo preliminar de asociación, en esta situación las empresas asociadas deberán presentar individualmente los requisitos 2 a 8. </w:t>
      </w:r>
      <w:r>
        <w:rPr>
          <w:rFonts w:ascii="Arial Narrow" w:hAnsi="Arial Narrow" w:cs="Arial Narrow"/>
          <w:b/>
          <w:bCs/>
          <w:sz w:val="18"/>
          <w:szCs w:val="18"/>
          <w:u w:val="single"/>
        </w:rPr>
        <w:t>En las bases se indican los requisitos mínimos que debe contener el Convenio de Asociación.</w:t>
      </w:r>
    </w:p>
    <w:p w:rsidR="00DE5453" w:rsidRPr="005B0FAA" w:rsidRDefault="00DE5453" w:rsidP="00F6565D">
      <w:pPr>
        <w:jc w:val="both"/>
        <w:rPr>
          <w:rFonts w:ascii="Arial Narrow" w:hAnsi="Arial Narrow" w:cs="Arial Narrow"/>
          <w:sz w:val="18"/>
          <w:szCs w:val="18"/>
        </w:rPr>
      </w:pPr>
    </w:p>
    <w:p w:rsidR="00DE5453" w:rsidRPr="001473CB" w:rsidRDefault="00DE5453" w:rsidP="00F6565D">
      <w:pPr>
        <w:jc w:val="both"/>
        <w:rPr>
          <w:rFonts w:ascii="Arial Narrow" w:hAnsi="Arial Narrow" w:cs="Arial Narrow"/>
          <w:b/>
          <w:bCs/>
          <w:sz w:val="18"/>
          <w:szCs w:val="18"/>
        </w:rPr>
      </w:pPr>
      <w:r w:rsidRPr="001473CB">
        <w:rPr>
          <w:rFonts w:ascii="Arial Narrow" w:hAnsi="Arial Narrow" w:cs="Arial Narrow"/>
          <w:b/>
          <w:bCs/>
          <w:sz w:val="18"/>
          <w:szCs w:val="18"/>
        </w:rPr>
        <w:t>B).- CONSULTA Y VENTA DE BASES:</w:t>
      </w:r>
    </w:p>
    <w:p w:rsidR="00DE5453" w:rsidRPr="00A5372B" w:rsidRDefault="00DE5453" w:rsidP="00F6565D">
      <w:pPr>
        <w:jc w:val="both"/>
        <w:rPr>
          <w:rFonts w:ascii="Arial Narrow" w:hAnsi="Arial Narrow" w:cs="Arial Narrow"/>
          <w:sz w:val="18"/>
          <w:szCs w:val="18"/>
          <w:lang w:val="es-MX"/>
        </w:rPr>
      </w:pPr>
      <w:r>
        <w:rPr>
          <w:rFonts w:ascii="Arial Narrow" w:hAnsi="Arial Narrow" w:cs="Arial Narrow"/>
          <w:sz w:val="18"/>
          <w:szCs w:val="18"/>
        </w:rPr>
        <w:t xml:space="preserve">Las bases de la licitación se encuentran disponibles para consulta y compra de bases en: La </w:t>
      </w:r>
      <w:r w:rsidRPr="00A5372B">
        <w:rPr>
          <w:rFonts w:ascii="Arial Narrow" w:hAnsi="Arial Narrow" w:cs="Arial Narrow"/>
          <w:sz w:val="18"/>
          <w:szCs w:val="18"/>
          <w:lang w:val="es-MX"/>
        </w:rPr>
        <w:t xml:space="preserve">Coordinación de </w:t>
      </w:r>
      <w:r w:rsidR="00C149FF">
        <w:rPr>
          <w:rFonts w:ascii="Arial Narrow" w:hAnsi="Arial Narrow" w:cs="Arial Narrow"/>
          <w:sz w:val="18"/>
          <w:szCs w:val="18"/>
          <w:lang w:val="es-MX"/>
        </w:rPr>
        <w:t>Bases y Convocatorias</w:t>
      </w:r>
      <w:r w:rsidRPr="00A5372B">
        <w:rPr>
          <w:rFonts w:ascii="Arial Narrow" w:hAnsi="Arial Narrow" w:cs="Arial Narrow"/>
          <w:sz w:val="18"/>
          <w:szCs w:val="18"/>
          <w:lang w:val="es-MX"/>
        </w:rPr>
        <w:t xml:space="preserve"> sito en la planta baja del edificio ubicado en la calle Washington 648 </w:t>
      </w:r>
      <w:proofErr w:type="spellStart"/>
      <w:r w:rsidRPr="00A5372B">
        <w:rPr>
          <w:rFonts w:ascii="Arial Narrow" w:hAnsi="Arial Narrow" w:cs="Arial Narrow"/>
          <w:sz w:val="18"/>
          <w:szCs w:val="18"/>
          <w:lang w:val="es-MX"/>
        </w:rPr>
        <w:t>ote</w:t>
      </w:r>
      <w:proofErr w:type="spellEnd"/>
      <w:r w:rsidRPr="00A5372B">
        <w:rPr>
          <w:rFonts w:ascii="Arial Narrow" w:hAnsi="Arial Narrow" w:cs="Arial Narrow"/>
          <w:sz w:val="18"/>
          <w:szCs w:val="18"/>
          <w:lang w:val="es-MX"/>
        </w:rPr>
        <w:t>. entre Zaragoza y Zuazua centro de Monterrey, Nuevo León, teléfono 202067</w:t>
      </w:r>
      <w:r>
        <w:rPr>
          <w:rFonts w:ascii="Arial Narrow" w:hAnsi="Arial Narrow" w:cs="Arial Narrow"/>
          <w:sz w:val="18"/>
          <w:szCs w:val="18"/>
          <w:lang w:val="es-MX"/>
        </w:rPr>
        <w:t>87</w:t>
      </w:r>
      <w:r w:rsidRPr="00A5372B">
        <w:rPr>
          <w:rFonts w:ascii="Arial Narrow" w:hAnsi="Arial Narrow" w:cs="Arial Narrow"/>
          <w:sz w:val="18"/>
          <w:szCs w:val="18"/>
          <w:lang w:val="es-MX"/>
        </w:rPr>
        <w:t xml:space="preserve">, </w:t>
      </w:r>
      <w:r>
        <w:rPr>
          <w:rFonts w:ascii="Arial Narrow" w:hAnsi="Arial Narrow" w:cs="Arial Narrow"/>
          <w:sz w:val="18"/>
          <w:szCs w:val="18"/>
        </w:rPr>
        <w:t>del</w:t>
      </w:r>
      <w:r w:rsidRPr="00991CFC">
        <w:rPr>
          <w:rFonts w:ascii="Arial Narrow" w:hAnsi="Arial Narrow" w:cs="Arial Narrow"/>
          <w:b/>
          <w:bCs/>
          <w:sz w:val="18"/>
          <w:szCs w:val="18"/>
        </w:rPr>
        <w:t xml:space="preserve"> </w:t>
      </w:r>
      <w:r w:rsidR="00327E74">
        <w:rPr>
          <w:rFonts w:ascii="Arial Narrow" w:hAnsi="Arial Narrow" w:cs="Arial Narrow"/>
          <w:b/>
          <w:bCs/>
          <w:sz w:val="18"/>
          <w:szCs w:val="18"/>
        </w:rPr>
        <w:t>2</w:t>
      </w:r>
      <w:r w:rsidR="004D639F">
        <w:rPr>
          <w:rFonts w:ascii="Arial Narrow" w:hAnsi="Arial Narrow" w:cs="Arial Narrow"/>
          <w:b/>
          <w:bCs/>
          <w:sz w:val="18"/>
          <w:szCs w:val="18"/>
        </w:rPr>
        <w:t>6</w:t>
      </w:r>
      <w:r w:rsidR="007D306B" w:rsidRPr="00A23614">
        <w:rPr>
          <w:rFonts w:ascii="Arial Narrow" w:hAnsi="Arial Narrow" w:cs="Arial Narrow"/>
          <w:b/>
          <w:bCs/>
          <w:sz w:val="18"/>
          <w:szCs w:val="18"/>
        </w:rPr>
        <w:t xml:space="preserve"> de </w:t>
      </w:r>
      <w:r w:rsidR="004D639F">
        <w:rPr>
          <w:rFonts w:ascii="Arial Narrow" w:hAnsi="Arial Narrow" w:cs="Arial Narrow"/>
          <w:b/>
          <w:bCs/>
          <w:sz w:val="18"/>
          <w:szCs w:val="18"/>
        </w:rPr>
        <w:t>Octubre</w:t>
      </w:r>
      <w:r w:rsidR="002B4A3C" w:rsidRPr="00A23614">
        <w:rPr>
          <w:rFonts w:ascii="Arial Narrow" w:hAnsi="Arial Narrow" w:cs="Arial Narrow"/>
          <w:b/>
          <w:bCs/>
          <w:sz w:val="18"/>
          <w:szCs w:val="18"/>
        </w:rPr>
        <w:t xml:space="preserve"> </w:t>
      </w:r>
      <w:r w:rsidR="00704E89">
        <w:rPr>
          <w:rFonts w:ascii="Arial Narrow" w:hAnsi="Arial Narrow" w:cs="Arial Narrow"/>
          <w:b/>
          <w:bCs/>
          <w:sz w:val="18"/>
          <w:szCs w:val="18"/>
        </w:rPr>
        <w:t xml:space="preserve">al </w:t>
      </w:r>
      <w:r w:rsidR="00EC5E40">
        <w:rPr>
          <w:rFonts w:ascii="Arial Narrow" w:hAnsi="Arial Narrow" w:cs="Arial Narrow"/>
          <w:b/>
          <w:bCs/>
          <w:sz w:val="18"/>
          <w:szCs w:val="18"/>
        </w:rPr>
        <w:t>10</w:t>
      </w:r>
      <w:bookmarkStart w:id="0" w:name="_GoBack"/>
      <w:bookmarkEnd w:id="0"/>
      <w:r w:rsidR="00704E89">
        <w:rPr>
          <w:rFonts w:ascii="Arial Narrow" w:hAnsi="Arial Narrow" w:cs="Arial Narrow"/>
          <w:b/>
          <w:bCs/>
          <w:sz w:val="18"/>
          <w:szCs w:val="18"/>
        </w:rPr>
        <w:t xml:space="preserve"> </w:t>
      </w:r>
      <w:r w:rsidR="004D639F">
        <w:rPr>
          <w:rFonts w:ascii="Arial Narrow" w:hAnsi="Arial Narrow" w:cs="Arial Narrow"/>
          <w:b/>
          <w:bCs/>
          <w:sz w:val="18"/>
          <w:szCs w:val="18"/>
        </w:rPr>
        <w:t xml:space="preserve">Noviembre </w:t>
      </w:r>
      <w:r w:rsidR="00704E89" w:rsidRPr="00704E89">
        <w:rPr>
          <w:rFonts w:ascii="Arial Narrow" w:hAnsi="Arial Narrow" w:cs="Arial Narrow"/>
          <w:b/>
          <w:bCs/>
          <w:sz w:val="18"/>
          <w:szCs w:val="18"/>
        </w:rPr>
        <w:t xml:space="preserve"> </w:t>
      </w:r>
      <w:r w:rsidR="00704E89" w:rsidRPr="00A23614">
        <w:rPr>
          <w:rFonts w:ascii="Arial Narrow" w:hAnsi="Arial Narrow" w:cs="Arial Narrow"/>
          <w:b/>
          <w:bCs/>
          <w:sz w:val="18"/>
          <w:szCs w:val="18"/>
        </w:rPr>
        <w:t>del 2016</w:t>
      </w:r>
      <w:r w:rsidR="002B4A3C">
        <w:rPr>
          <w:rFonts w:ascii="Arial Narrow" w:hAnsi="Arial Narrow" w:cs="Arial Narrow"/>
          <w:b/>
          <w:bCs/>
          <w:sz w:val="18"/>
          <w:szCs w:val="18"/>
        </w:rPr>
        <w:t xml:space="preserve"> </w:t>
      </w:r>
      <w:r w:rsidRPr="00A5372B">
        <w:rPr>
          <w:rFonts w:ascii="Arial Narrow" w:hAnsi="Arial Narrow" w:cs="Arial Narrow"/>
          <w:sz w:val="18"/>
          <w:szCs w:val="18"/>
          <w:lang w:val="es-MX"/>
        </w:rPr>
        <w:t xml:space="preserve">de Lunes a Viernes de </w:t>
      </w:r>
      <w:r w:rsidRPr="00A23614">
        <w:rPr>
          <w:rFonts w:ascii="Arial Narrow" w:hAnsi="Arial Narrow" w:cs="Arial Narrow"/>
          <w:sz w:val="18"/>
          <w:szCs w:val="18"/>
          <w:lang w:val="es-MX"/>
        </w:rPr>
        <w:t>las 8:00 a 1</w:t>
      </w:r>
      <w:r w:rsidR="00A23614">
        <w:rPr>
          <w:rFonts w:ascii="Arial Narrow" w:hAnsi="Arial Narrow" w:cs="Arial Narrow"/>
          <w:sz w:val="18"/>
          <w:szCs w:val="18"/>
          <w:lang w:val="es-MX"/>
        </w:rPr>
        <w:t>7</w:t>
      </w:r>
      <w:r w:rsidRPr="00A23614">
        <w:rPr>
          <w:rFonts w:ascii="Arial Narrow" w:hAnsi="Arial Narrow" w:cs="Arial Narrow"/>
          <w:sz w:val="18"/>
          <w:szCs w:val="18"/>
          <w:lang w:val="es-MX"/>
        </w:rPr>
        <w:t>:00 horas</w:t>
      </w:r>
      <w:r w:rsidRPr="00A5372B">
        <w:rPr>
          <w:rFonts w:ascii="Arial Narrow" w:hAnsi="Arial Narrow" w:cs="Arial Narrow"/>
          <w:sz w:val="18"/>
          <w:szCs w:val="18"/>
          <w:lang w:val="es-MX"/>
        </w:rPr>
        <w:t>.</w:t>
      </w:r>
    </w:p>
    <w:p w:rsidR="00DE5453" w:rsidRPr="004C19DB" w:rsidRDefault="00DE5453" w:rsidP="00F6565D">
      <w:pPr>
        <w:jc w:val="both"/>
        <w:rPr>
          <w:rFonts w:ascii="Arial Narrow" w:hAnsi="Arial Narrow" w:cs="Arial Narrow"/>
          <w:sz w:val="10"/>
          <w:szCs w:val="10"/>
          <w:lang w:val="es-MX"/>
        </w:rPr>
      </w:pP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La forma de pago es: Para participar en la licitación será necesario que los interesados cubran el costo de las bases indicado en esta convocatoria, en las oficinas de la convocante, mediante cheque girado con cargo a un Banco autorizado para operar en México, expedido a favor de la Secretaría de Finanzas y Tesorería General del Estado, el que deberá entregarse en las oficinas de la convocante cuyo domicilio se indica en el párrafo anterior.</w:t>
      </w:r>
    </w:p>
    <w:p w:rsidR="00C149FF" w:rsidRDefault="00C149FF" w:rsidP="00F6565D">
      <w:pPr>
        <w:jc w:val="both"/>
        <w:rPr>
          <w:rFonts w:ascii="Arial Narrow" w:hAnsi="Arial Narrow" w:cs="Arial Narrow"/>
          <w:sz w:val="18"/>
          <w:szCs w:val="18"/>
        </w:rPr>
      </w:pPr>
    </w:p>
    <w:p w:rsidR="00DE5453" w:rsidRPr="004C19DB" w:rsidRDefault="00DE5453" w:rsidP="00F6565D">
      <w:pPr>
        <w:jc w:val="both"/>
        <w:rPr>
          <w:rFonts w:ascii="Arial Narrow" w:hAnsi="Arial Narrow" w:cs="Arial Narrow"/>
          <w:b/>
          <w:bCs/>
          <w:sz w:val="8"/>
          <w:szCs w:val="8"/>
        </w:rPr>
      </w:pPr>
    </w:p>
    <w:p w:rsidR="00DE5453" w:rsidRDefault="00DE5453" w:rsidP="00F6565D">
      <w:pPr>
        <w:jc w:val="both"/>
        <w:rPr>
          <w:rFonts w:ascii="Arial Narrow" w:hAnsi="Arial Narrow" w:cs="Arial Narrow"/>
          <w:b/>
          <w:bCs/>
          <w:sz w:val="18"/>
          <w:szCs w:val="18"/>
        </w:rPr>
      </w:pPr>
      <w:r w:rsidRPr="001473CB">
        <w:rPr>
          <w:rFonts w:ascii="Arial Narrow" w:hAnsi="Arial Narrow" w:cs="Arial Narrow"/>
          <w:b/>
          <w:bCs/>
          <w:sz w:val="18"/>
          <w:szCs w:val="18"/>
        </w:rPr>
        <w:t>C).- PRESENTACIÓN, VISITA, IDIOMA, RECURSOS, MONEDA, CONDICIONES DE PAGO Y SUBCONTRATOS:</w:t>
      </w:r>
    </w:p>
    <w:p w:rsidR="00C149FF" w:rsidRPr="001473CB" w:rsidRDefault="00C149FF" w:rsidP="00F6565D">
      <w:pPr>
        <w:jc w:val="both"/>
        <w:rPr>
          <w:rFonts w:ascii="Arial Narrow" w:hAnsi="Arial Narrow" w:cs="Arial Narrow"/>
          <w:b/>
          <w:bCs/>
          <w:sz w:val="18"/>
          <w:szCs w:val="18"/>
        </w:rPr>
      </w:pP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xml:space="preserve">* La visita al lugar de los trabajos se realizará partiendo de las oficinas de </w:t>
      </w:r>
      <w:r w:rsidRPr="00A23614">
        <w:rPr>
          <w:rFonts w:ascii="Arial Narrow" w:hAnsi="Arial Narrow" w:cs="Arial Narrow"/>
          <w:sz w:val="18"/>
          <w:szCs w:val="18"/>
        </w:rPr>
        <w:t xml:space="preserve">la Dirección de </w:t>
      </w:r>
      <w:r w:rsidR="004A5686" w:rsidRPr="00A23614">
        <w:rPr>
          <w:rFonts w:ascii="Arial Narrow" w:hAnsi="Arial Narrow" w:cs="Arial Narrow"/>
          <w:sz w:val="18"/>
          <w:szCs w:val="18"/>
        </w:rPr>
        <w:t>Edificación</w:t>
      </w:r>
      <w:r w:rsidRPr="00A23614">
        <w:rPr>
          <w:rFonts w:ascii="Arial Narrow" w:hAnsi="Arial Narrow" w:cs="Arial Narrow"/>
          <w:sz w:val="18"/>
          <w:szCs w:val="18"/>
        </w:rPr>
        <w:t>,</w:t>
      </w:r>
      <w:r>
        <w:rPr>
          <w:rFonts w:ascii="Arial Narrow" w:hAnsi="Arial Narrow" w:cs="Arial Narrow"/>
          <w:sz w:val="18"/>
          <w:szCs w:val="18"/>
        </w:rPr>
        <w:t xml:space="preserve"> </w:t>
      </w:r>
      <w:r>
        <w:rPr>
          <w:rFonts w:ascii="Arial Narrow" w:hAnsi="Arial Narrow" w:cs="Arial Narrow"/>
          <w:sz w:val="18"/>
          <w:szCs w:val="18"/>
          <w:lang w:val="es-MX"/>
        </w:rPr>
        <w:t>sito</w:t>
      </w:r>
      <w:r w:rsidRPr="00C5618A">
        <w:rPr>
          <w:rFonts w:ascii="Arial Narrow" w:hAnsi="Arial Narrow" w:cs="Arial Narrow"/>
          <w:sz w:val="18"/>
          <w:szCs w:val="18"/>
          <w:lang w:val="es-MX"/>
        </w:rPr>
        <w:t xml:space="preserve"> en el segundo piso del edificio ubicado en la calle Washington 648 </w:t>
      </w:r>
      <w:proofErr w:type="spellStart"/>
      <w:r w:rsidRPr="00C5618A">
        <w:rPr>
          <w:rFonts w:ascii="Arial Narrow" w:hAnsi="Arial Narrow" w:cs="Arial Narrow"/>
          <w:sz w:val="18"/>
          <w:szCs w:val="18"/>
          <w:lang w:val="es-MX"/>
        </w:rPr>
        <w:t>ote</w:t>
      </w:r>
      <w:proofErr w:type="spellEnd"/>
      <w:r w:rsidRPr="00C5618A">
        <w:rPr>
          <w:rFonts w:ascii="Arial Narrow" w:hAnsi="Arial Narrow" w:cs="Arial Narrow"/>
          <w:sz w:val="18"/>
          <w:szCs w:val="18"/>
          <w:lang w:val="es-MX"/>
        </w:rPr>
        <w:t>. entre Zaragoza y Zuazua centro de Monterrey Nuevo León, teléfono 2020-67</w:t>
      </w:r>
      <w:r>
        <w:rPr>
          <w:rFonts w:ascii="Arial Narrow" w:hAnsi="Arial Narrow" w:cs="Arial Narrow"/>
          <w:sz w:val="18"/>
          <w:szCs w:val="18"/>
          <w:lang w:val="es-MX"/>
        </w:rPr>
        <w:t>79,</w:t>
      </w:r>
      <w:r>
        <w:rPr>
          <w:rFonts w:ascii="Arial Narrow" w:hAnsi="Arial Narrow" w:cs="Arial Narrow"/>
          <w:sz w:val="18"/>
          <w:szCs w:val="18"/>
        </w:rPr>
        <w:t xml:space="preserve"> el día y hora indicados en esta convocatoria.</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xml:space="preserve">* La Junta de Aclaraciones, el Acto de Presentación de Propuestas y Apertura Técnica y el de Fallo Técnico y Apertura Económica se efectuarán el día y hora indicados en esta convocatoria y se llevarán a cabo en la Sala de Juntas de la </w:t>
      </w:r>
      <w:r w:rsidRPr="00A5372B">
        <w:rPr>
          <w:rFonts w:ascii="Arial Narrow" w:hAnsi="Arial Narrow" w:cs="Arial Narrow"/>
          <w:sz w:val="18"/>
          <w:szCs w:val="18"/>
          <w:lang w:val="es-MX"/>
        </w:rPr>
        <w:t xml:space="preserve">Coordinación de </w:t>
      </w:r>
      <w:r w:rsidR="00E74771">
        <w:rPr>
          <w:rFonts w:ascii="Arial Narrow" w:hAnsi="Arial Narrow" w:cs="Arial Narrow"/>
          <w:sz w:val="18"/>
          <w:szCs w:val="18"/>
          <w:lang w:val="es-MX"/>
        </w:rPr>
        <w:t>Bases y Convocatorias</w:t>
      </w:r>
      <w:r w:rsidRPr="00A5372B">
        <w:rPr>
          <w:rFonts w:ascii="Arial Narrow" w:hAnsi="Arial Narrow" w:cs="Arial Narrow"/>
          <w:sz w:val="18"/>
          <w:szCs w:val="18"/>
          <w:lang w:val="es-MX"/>
        </w:rPr>
        <w:t xml:space="preserve"> sito en </w:t>
      </w:r>
      <w:r w:rsidR="004A5686">
        <w:rPr>
          <w:rFonts w:ascii="Arial Narrow" w:hAnsi="Arial Narrow" w:cs="Arial Narrow"/>
          <w:sz w:val="18"/>
          <w:szCs w:val="18"/>
          <w:lang w:val="es-MX"/>
        </w:rPr>
        <w:t xml:space="preserve">el </w:t>
      </w:r>
      <w:r w:rsidR="004A5686" w:rsidRPr="004A5686">
        <w:rPr>
          <w:rFonts w:ascii="Arial Narrow" w:hAnsi="Arial Narrow" w:cs="Arial Narrow"/>
          <w:sz w:val="18"/>
          <w:szCs w:val="18"/>
          <w:lang w:val="es-MX"/>
        </w:rPr>
        <w:t>primer piso</w:t>
      </w:r>
      <w:r w:rsidR="004A5686" w:rsidRPr="00A5372B">
        <w:rPr>
          <w:rFonts w:ascii="Arial Narrow" w:hAnsi="Arial Narrow" w:cs="Arial Narrow"/>
          <w:sz w:val="18"/>
          <w:szCs w:val="18"/>
          <w:lang w:val="es-MX"/>
        </w:rPr>
        <w:t xml:space="preserve"> </w:t>
      </w:r>
      <w:r w:rsidRPr="00A5372B">
        <w:rPr>
          <w:rFonts w:ascii="Arial Narrow" w:hAnsi="Arial Narrow" w:cs="Arial Narrow"/>
          <w:sz w:val="18"/>
          <w:szCs w:val="18"/>
          <w:lang w:val="es-MX"/>
        </w:rPr>
        <w:t xml:space="preserve">del edificio ubicado en la calle Washington 648 </w:t>
      </w:r>
      <w:proofErr w:type="spellStart"/>
      <w:r w:rsidRPr="00A5372B">
        <w:rPr>
          <w:rFonts w:ascii="Arial Narrow" w:hAnsi="Arial Narrow" w:cs="Arial Narrow"/>
          <w:sz w:val="18"/>
          <w:szCs w:val="18"/>
          <w:lang w:val="es-MX"/>
        </w:rPr>
        <w:t>ote</w:t>
      </w:r>
      <w:proofErr w:type="spellEnd"/>
      <w:r w:rsidRPr="00A5372B">
        <w:rPr>
          <w:rFonts w:ascii="Arial Narrow" w:hAnsi="Arial Narrow" w:cs="Arial Narrow"/>
          <w:sz w:val="18"/>
          <w:szCs w:val="18"/>
          <w:lang w:val="es-MX"/>
        </w:rPr>
        <w:t>. entre Zaragoza y Zuazua centro de Monterrey, Nuevo León, teléfono 202067</w:t>
      </w:r>
      <w:r>
        <w:rPr>
          <w:rFonts w:ascii="Arial Narrow" w:hAnsi="Arial Narrow" w:cs="Arial Narrow"/>
          <w:sz w:val="18"/>
          <w:szCs w:val="18"/>
          <w:lang w:val="es-MX"/>
        </w:rPr>
        <w:t>87</w:t>
      </w:r>
      <w:r>
        <w:rPr>
          <w:rFonts w:ascii="Arial Narrow" w:hAnsi="Arial Narrow" w:cs="Arial Narrow"/>
          <w:sz w:val="18"/>
          <w:szCs w:val="18"/>
        </w:rPr>
        <w:t>, C.P. 64000.</w:t>
      </w:r>
    </w:p>
    <w:p w:rsidR="00DE5453" w:rsidRDefault="00DE5453" w:rsidP="00F6565D">
      <w:pPr>
        <w:jc w:val="both"/>
        <w:rPr>
          <w:rFonts w:ascii="Arial Narrow" w:hAnsi="Arial Narrow" w:cs="Arial Narrow"/>
          <w:sz w:val="18"/>
          <w:szCs w:val="18"/>
        </w:rPr>
      </w:pPr>
      <w:r>
        <w:rPr>
          <w:rFonts w:ascii="Arial Narrow" w:hAnsi="Arial Narrow" w:cs="Arial Narrow"/>
          <w:sz w:val="18"/>
          <w:szCs w:val="18"/>
          <w:lang w:val="es-ES_tradnl"/>
        </w:rPr>
        <w:t>* C</w:t>
      </w:r>
      <w:r w:rsidRPr="00FA6E20">
        <w:rPr>
          <w:rFonts w:ascii="Arial Narrow" w:hAnsi="Arial Narrow" w:cs="Arial Narrow"/>
          <w:sz w:val="18"/>
          <w:szCs w:val="18"/>
          <w:lang w:val="es-ES_tradnl"/>
        </w:rPr>
        <w:t>ualquier persona podrá asistir a los diferentes actos de la licitación en calidad de observador, sin necesidad de adquirir las bases, registrando previamente su participación</w:t>
      </w:r>
      <w:r>
        <w:rPr>
          <w:rFonts w:ascii="Arial Narrow" w:hAnsi="Arial Narrow" w:cs="Arial Narrow"/>
          <w:sz w:val="18"/>
          <w:szCs w:val="18"/>
          <w:lang w:val="es-ES_tradnl"/>
        </w:rPr>
        <w:t>.</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El idioma en que deberán presentarse las proposiciones será: Español.</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La procedencia de los recursos es: Estatal.</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Las monedas en que deberán cotizarse las proposiciones será: Peso Mexicano.</w:t>
      </w:r>
    </w:p>
    <w:p w:rsidR="00DE5453" w:rsidRPr="00AF13F6" w:rsidRDefault="00DE5453" w:rsidP="00F6565D">
      <w:pPr>
        <w:jc w:val="both"/>
        <w:rPr>
          <w:rFonts w:ascii="Arial Narrow" w:hAnsi="Arial Narrow" w:cs="Arial Narrow"/>
          <w:b/>
          <w:bCs/>
          <w:sz w:val="18"/>
          <w:szCs w:val="18"/>
        </w:rPr>
      </w:pPr>
      <w:r>
        <w:rPr>
          <w:rFonts w:ascii="Arial Narrow" w:hAnsi="Arial Narrow" w:cs="Arial Narrow"/>
          <w:sz w:val="18"/>
          <w:szCs w:val="18"/>
        </w:rPr>
        <w:t>* Las condiciones de pago son: Mediante estimaciones que abarquen períodos no mayores de 30 días naturales, las que se pagarán dentro de los 20 días hábiles siguientes a su recepción por la Secretaría de Finanzas y Tesorería General del Estado</w:t>
      </w:r>
      <w:r w:rsidRPr="002476AF">
        <w:rPr>
          <w:rFonts w:ascii="Arial Narrow" w:hAnsi="Arial Narrow" w:cs="Arial Narrow"/>
          <w:sz w:val="18"/>
          <w:szCs w:val="18"/>
          <w:lang w:val="es-ES_tradnl"/>
        </w:rPr>
        <w:t>.</w:t>
      </w:r>
      <w:r w:rsidRPr="00AF13F6">
        <w:rPr>
          <w:rFonts w:ascii="Arial Narrow" w:hAnsi="Arial Narrow" w:cs="Arial Narrow"/>
          <w:b/>
          <w:bCs/>
          <w:sz w:val="18"/>
          <w:szCs w:val="18"/>
        </w:rPr>
        <w:t xml:space="preserve"> </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xml:space="preserve">* </w:t>
      </w:r>
      <w:r w:rsidR="004C1AAB">
        <w:rPr>
          <w:rFonts w:ascii="Arial Narrow" w:hAnsi="Arial Narrow" w:cs="Arial Narrow"/>
          <w:sz w:val="18"/>
          <w:szCs w:val="18"/>
        </w:rPr>
        <w:t>No se</w:t>
      </w:r>
      <w:r w:rsidR="002E0768">
        <w:rPr>
          <w:rFonts w:ascii="Arial Narrow" w:hAnsi="Arial Narrow" w:cs="Arial Narrow"/>
          <w:sz w:val="18"/>
          <w:szCs w:val="18"/>
        </w:rPr>
        <w:t xml:space="preserve"> podrá subcontratar partes de los trabajos (anexo T-12).</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 Ninguna de las condiciones establecidas en las bases de licitación, así como las proposiciones presentadas por los licitantes, podrán ser negociadas.</w:t>
      </w:r>
    </w:p>
    <w:p w:rsidR="00DE5453" w:rsidRPr="004C19DB" w:rsidRDefault="00DE5453" w:rsidP="00F6565D">
      <w:pPr>
        <w:jc w:val="both"/>
        <w:rPr>
          <w:rFonts w:ascii="Arial Narrow" w:hAnsi="Arial Narrow" w:cs="Arial Narrow"/>
          <w:sz w:val="10"/>
          <w:szCs w:val="10"/>
        </w:rPr>
      </w:pPr>
    </w:p>
    <w:p w:rsidR="00DE5453" w:rsidRPr="001473CB" w:rsidRDefault="00DE5453" w:rsidP="00F6565D">
      <w:pPr>
        <w:jc w:val="both"/>
        <w:rPr>
          <w:rFonts w:ascii="Arial Narrow" w:hAnsi="Arial Narrow" w:cs="Arial Narrow"/>
          <w:b/>
          <w:bCs/>
          <w:sz w:val="18"/>
          <w:szCs w:val="18"/>
        </w:rPr>
      </w:pPr>
      <w:r w:rsidRPr="001473CB">
        <w:rPr>
          <w:rFonts w:ascii="Arial Narrow" w:hAnsi="Arial Narrow" w:cs="Arial Narrow"/>
          <w:b/>
          <w:bCs/>
          <w:sz w:val="18"/>
          <w:szCs w:val="18"/>
        </w:rPr>
        <w:t>D).- CRITERIOS GENERALES DE ADJUDICACIÓN:</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Los criterios generales para la adjudicación del contrato serán: La convocante, con base en el análisis comparativo de las proposiciones admitidas y en su propio presupuesto de la obra, emitirá un dictamen que servirá como fundamento para el fallo. En junta pública o por notificación escrita se dará a conocer el fallo mediante el cual se adjudicará el contrato a la persona que, de entre los proponentes:</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a).- Reúna las condiciones legales, técnicas y económicas requeridas, b).- Garantice satisfactoriamente el cumplimiento del contrato y c).- Cuente con la experiencia requerida para la ejecución de los trabajos.</w:t>
      </w:r>
    </w:p>
    <w:p w:rsidR="00DE5453" w:rsidRDefault="00DE5453" w:rsidP="00F6565D">
      <w:pPr>
        <w:jc w:val="both"/>
        <w:rPr>
          <w:rFonts w:ascii="Arial Narrow" w:hAnsi="Arial Narrow" w:cs="Arial Narrow"/>
          <w:sz w:val="18"/>
          <w:szCs w:val="18"/>
        </w:rPr>
      </w:pPr>
      <w:r>
        <w:rPr>
          <w:rFonts w:ascii="Arial Narrow" w:hAnsi="Arial Narrow" w:cs="Arial Narrow"/>
          <w:sz w:val="18"/>
          <w:szCs w:val="18"/>
        </w:rPr>
        <w:t>Si una vez considerados los criterios anteriores resultare que dos o más propuestas son solventes y satisfacen la totalidad de los requerimientos de la Dependencia, el contrato se adjudicará a quien presente la proposición cuyo precio sea más bajo.</w:t>
      </w:r>
    </w:p>
    <w:p w:rsidR="00DE5453" w:rsidRPr="004C19DB" w:rsidRDefault="00DE5453" w:rsidP="00F6565D">
      <w:pPr>
        <w:jc w:val="both"/>
        <w:rPr>
          <w:rFonts w:ascii="Arial Narrow" w:hAnsi="Arial Narrow" w:cs="Arial Narrow"/>
          <w:b/>
          <w:bCs/>
          <w:sz w:val="8"/>
          <w:szCs w:val="8"/>
        </w:rPr>
      </w:pPr>
    </w:p>
    <w:p w:rsidR="00DE5453" w:rsidRDefault="00DE5453" w:rsidP="00F6565D">
      <w:pPr>
        <w:jc w:val="both"/>
        <w:rPr>
          <w:rFonts w:ascii="Arial Narrow" w:hAnsi="Arial Narrow" w:cs="Arial Narrow"/>
          <w:b/>
          <w:bCs/>
          <w:sz w:val="28"/>
          <w:szCs w:val="28"/>
        </w:rPr>
      </w:pPr>
      <w:r w:rsidRPr="00A572BB">
        <w:rPr>
          <w:rFonts w:ascii="Arial Narrow" w:hAnsi="Arial Narrow" w:cs="Arial Narrow"/>
          <w:b/>
          <w:bCs/>
          <w:sz w:val="18"/>
          <w:szCs w:val="18"/>
        </w:rPr>
        <w:t>E).-</w:t>
      </w:r>
      <w:r w:rsidRPr="00A572BB">
        <w:rPr>
          <w:rFonts w:ascii="Arial Narrow" w:hAnsi="Arial Narrow" w:cs="Arial Narrow"/>
          <w:sz w:val="18"/>
          <w:szCs w:val="18"/>
        </w:rPr>
        <w:t xml:space="preserve"> La convocante</w:t>
      </w:r>
      <w:r>
        <w:rPr>
          <w:rFonts w:ascii="Arial Narrow" w:hAnsi="Arial Narrow" w:cs="Arial Narrow"/>
          <w:sz w:val="18"/>
          <w:szCs w:val="18"/>
        </w:rPr>
        <w:t>, de conformidad con el Artículo 33 bis del Código Fiscal del Estado, no podrá contratar con las personas que tengan créditos fiscales firmes que no se encuentren pagados o garantizados; que no se encuentren  inscritas en el Registro Estatal o Federal de Contribuyentes, según se trate; o que habiendo vencido el plazo no haya presentado alguna declaración, provisional o no.</w:t>
      </w:r>
    </w:p>
    <w:p w:rsidR="00DE5453" w:rsidRDefault="00DE5453" w:rsidP="00F6565D">
      <w:pPr>
        <w:jc w:val="both"/>
        <w:rPr>
          <w:rFonts w:ascii="Arial Narrow" w:hAnsi="Arial Narrow" w:cs="Arial Narrow"/>
          <w:sz w:val="14"/>
          <w:szCs w:val="14"/>
        </w:rPr>
      </w:pPr>
    </w:p>
    <w:p w:rsidR="00DE5453" w:rsidRDefault="00DE5453" w:rsidP="00F6565D">
      <w:pPr>
        <w:jc w:val="both"/>
        <w:rPr>
          <w:rFonts w:ascii="Arial Narrow" w:hAnsi="Arial Narrow" w:cs="Arial Narrow"/>
          <w:sz w:val="18"/>
          <w:szCs w:val="18"/>
        </w:rPr>
      </w:pPr>
      <w:r>
        <w:rPr>
          <w:rFonts w:ascii="Arial Narrow" w:hAnsi="Arial Narrow" w:cs="Arial Narrow"/>
          <w:b/>
          <w:bCs/>
          <w:sz w:val="18"/>
          <w:szCs w:val="18"/>
        </w:rPr>
        <w:t>F</w:t>
      </w:r>
      <w:r w:rsidRPr="001473CB">
        <w:rPr>
          <w:rFonts w:ascii="Arial Narrow" w:hAnsi="Arial Narrow" w:cs="Arial Narrow"/>
          <w:b/>
          <w:bCs/>
          <w:sz w:val="18"/>
          <w:szCs w:val="18"/>
        </w:rPr>
        <w:t xml:space="preserve">).- </w:t>
      </w:r>
      <w:r>
        <w:rPr>
          <w:rFonts w:ascii="Arial Narrow" w:hAnsi="Arial Narrow" w:cs="Arial Narrow"/>
          <w:sz w:val="18"/>
          <w:szCs w:val="18"/>
        </w:rPr>
        <w:t xml:space="preserve">La Secretaría </w:t>
      </w:r>
      <w:r w:rsidR="002C59E7">
        <w:rPr>
          <w:rFonts w:ascii="Arial Narrow" w:hAnsi="Arial Narrow" w:cs="Arial Narrow"/>
          <w:sz w:val="18"/>
          <w:szCs w:val="18"/>
        </w:rPr>
        <w:t xml:space="preserve">de Economía y </w:t>
      </w:r>
      <w:r>
        <w:rPr>
          <w:rFonts w:ascii="Arial Narrow" w:hAnsi="Arial Narrow" w:cs="Arial Narrow"/>
          <w:sz w:val="18"/>
          <w:szCs w:val="18"/>
        </w:rPr>
        <w:t>Trabajo inspeccionará, emitirá las recomendaciones y en su caso determinará las sanciones que correspondan en el ámbito de su competencia.</w:t>
      </w:r>
    </w:p>
    <w:p w:rsidR="00DE5453" w:rsidRDefault="00DE5453" w:rsidP="00F6565D">
      <w:pPr>
        <w:jc w:val="center"/>
        <w:rPr>
          <w:rFonts w:ascii="Arial Narrow" w:hAnsi="Arial Narrow" w:cs="Arial Narrow"/>
          <w:sz w:val="18"/>
          <w:szCs w:val="18"/>
        </w:rPr>
      </w:pPr>
    </w:p>
    <w:p w:rsidR="00DE5453" w:rsidRDefault="00DE5453" w:rsidP="00F6565D">
      <w:pPr>
        <w:jc w:val="center"/>
        <w:rPr>
          <w:rFonts w:ascii="Arial Narrow" w:hAnsi="Arial Narrow" w:cs="Arial Narrow"/>
          <w:sz w:val="18"/>
          <w:szCs w:val="18"/>
        </w:rPr>
      </w:pPr>
      <w:r>
        <w:rPr>
          <w:rFonts w:ascii="Arial Narrow" w:hAnsi="Arial Narrow" w:cs="Arial Narrow"/>
          <w:sz w:val="18"/>
          <w:szCs w:val="18"/>
        </w:rPr>
        <w:t xml:space="preserve">Monterrey, Nuevo León </w:t>
      </w:r>
      <w:r w:rsidR="00E470EF">
        <w:rPr>
          <w:rFonts w:ascii="Arial Narrow" w:hAnsi="Arial Narrow" w:cs="Arial Narrow"/>
          <w:sz w:val="18"/>
          <w:szCs w:val="18"/>
        </w:rPr>
        <w:t>2</w:t>
      </w:r>
      <w:r w:rsidR="004D639F">
        <w:rPr>
          <w:rFonts w:ascii="Arial Narrow" w:hAnsi="Arial Narrow" w:cs="Arial Narrow"/>
          <w:sz w:val="18"/>
          <w:szCs w:val="18"/>
        </w:rPr>
        <w:t>5</w:t>
      </w:r>
      <w:r>
        <w:rPr>
          <w:rFonts w:ascii="Arial Narrow" w:hAnsi="Arial Narrow" w:cs="Arial Narrow"/>
          <w:sz w:val="18"/>
          <w:szCs w:val="18"/>
        </w:rPr>
        <w:t xml:space="preserve"> de </w:t>
      </w:r>
      <w:r w:rsidR="004D639F">
        <w:rPr>
          <w:rFonts w:ascii="Arial Narrow" w:hAnsi="Arial Narrow" w:cs="Arial Narrow"/>
          <w:sz w:val="18"/>
          <w:szCs w:val="18"/>
        </w:rPr>
        <w:t>Octubre</w:t>
      </w:r>
      <w:r>
        <w:rPr>
          <w:rFonts w:ascii="Arial Narrow" w:hAnsi="Arial Narrow" w:cs="Arial Narrow"/>
          <w:sz w:val="18"/>
          <w:szCs w:val="18"/>
        </w:rPr>
        <w:t xml:space="preserve"> de 20</w:t>
      </w:r>
      <w:r w:rsidR="001E6A68">
        <w:rPr>
          <w:rFonts w:ascii="Arial Narrow" w:hAnsi="Arial Narrow" w:cs="Arial Narrow"/>
          <w:sz w:val="18"/>
          <w:szCs w:val="18"/>
        </w:rPr>
        <w:t>16</w:t>
      </w:r>
    </w:p>
    <w:p w:rsidR="004A5686" w:rsidRPr="0086026E" w:rsidRDefault="004A5686" w:rsidP="005157F5">
      <w:pPr>
        <w:pStyle w:val="Ttulo2"/>
        <w:jc w:val="center"/>
        <w:rPr>
          <w:rFonts w:ascii="Arial Narrow" w:hAnsi="Arial Narrow" w:cs="Arial Narrow"/>
          <w:sz w:val="22"/>
          <w:szCs w:val="22"/>
          <w:lang w:val="es-ES"/>
        </w:rPr>
      </w:pPr>
    </w:p>
    <w:p w:rsidR="004A5686" w:rsidRDefault="004A5686" w:rsidP="005157F5">
      <w:pPr>
        <w:pStyle w:val="Ttulo2"/>
        <w:jc w:val="center"/>
        <w:rPr>
          <w:rFonts w:ascii="Arial Narrow" w:hAnsi="Arial Narrow" w:cs="Arial Narrow"/>
          <w:sz w:val="22"/>
          <w:szCs w:val="22"/>
        </w:rPr>
      </w:pPr>
    </w:p>
    <w:p w:rsidR="00DE5453" w:rsidRDefault="00DE5453" w:rsidP="005157F5">
      <w:pPr>
        <w:pStyle w:val="Ttulo2"/>
        <w:jc w:val="center"/>
        <w:rPr>
          <w:rFonts w:ascii="Arial Narrow" w:hAnsi="Arial Narrow" w:cs="Arial Narrow"/>
          <w:sz w:val="22"/>
          <w:szCs w:val="22"/>
        </w:rPr>
      </w:pPr>
      <w:r>
        <w:rPr>
          <w:rFonts w:ascii="Arial Narrow" w:hAnsi="Arial Narrow" w:cs="Arial Narrow"/>
          <w:sz w:val="22"/>
          <w:szCs w:val="22"/>
        </w:rPr>
        <w:t xml:space="preserve"> </w:t>
      </w:r>
    </w:p>
    <w:p w:rsidR="008602DF" w:rsidRPr="008602DF" w:rsidRDefault="008602DF" w:rsidP="008602DF">
      <w:pPr>
        <w:rPr>
          <w:lang w:val="es-ES_tradnl"/>
        </w:rPr>
      </w:pPr>
    </w:p>
    <w:p w:rsidR="008D5024" w:rsidRPr="008D5024" w:rsidRDefault="008D5024" w:rsidP="008D5024">
      <w:pPr>
        <w:ind w:left="360"/>
        <w:jc w:val="center"/>
        <w:rPr>
          <w:rFonts w:ascii="Arial Narrow" w:hAnsi="Arial Narrow" w:cs="Arial"/>
          <w:b/>
          <w:bCs/>
          <w:sz w:val="22"/>
          <w:szCs w:val="22"/>
          <w:lang w:val="pt-BR"/>
        </w:rPr>
      </w:pPr>
      <w:r w:rsidRPr="008D5024">
        <w:rPr>
          <w:rFonts w:ascii="Arial Narrow" w:hAnsi="Arial Narrow" w:cs="Arial"/>
          <w:b/>
          <w:bCs/>
          <w:sz w:val="22"/>
          <w:szCs w:val="22"/>
          <w:lang w:val="pt-BR"/>
        </w:rPr>
        <w:t>ING. GODOFREDO GARDNER ANAYA.</w:t>
      </w:r>
    </w:p>
    <w:p w:rsidR="008D5024" w:rsidRPr="008D5024" w:rsidRDefault="008D5024" w:rsidP="008D5024">
      <w:pPr>
        <w:ind w:left="360"/>
        <w:jc w:val="center"/>
        <w:rPr>
          <w:rFonts w:ascii="Arial Narrow" w:hAnsi="Arial Narrow" w:cs="Arial"/>
          <w:sz w:val="22"/>
          <w:szCs w:val="22"/>
        </w:rPr>
      </w:pPr>
      <w:r w:rsidRPr="008D5024">
        <w:rPr>
          <w:rFonts w:ascii="Arial Narrow" w:hAnsi="Arial Narrow" w:cs="Arial"/>
          <w:sz w:val="22"/>
          <w:szCs w:val="22"/>
          <w:lang w:val="pt-BR"/>
        </w:rPr>
        <w:t>SUBSECRETARIO DE PLANEACIÓN</w:t>
      </w:r>
    </w:p>
    <w:p w:rsidR="00DE5453" w:rsidRPr="008D5024" w:rsidRDefault="00DE5453" w:rsidP="0067055C">
      <w:pPr>
        <w:rPr>
          <w:sz w:val="14"/>
          <w:szCs w:val="14"/>
        </w:rPr>
      </w:pPr>
    </w:p>
    <w:p w:rsidR="00DE5453" w:rsidRDefault="00DE5453" w:rsidP="00842FBC">
      <w:pPr>
        <w:rPr>
          <w:sz w:val="14"/>
          <w:szCs w:val="14"/>
          <w:lang w:val="pt-BR"/>
        </w:rPr>
      </w:pPr>
    </w:p>
    <w:p w:rsidR="00DE5453" w:rsidRDefault="00DE5453" w:rsidP="0067055C">
      <w:pPr>
        <w:rPr>
          <w:sz w:val="14"/>
          <w:szCs w:val="14"/>
          <w:lang w:val="pt-BR"/>
        </w:rPr>
      </w:pPr>
    </w:p>
    <w:p w:rsidR="00DE5453" w:rsidRPr="0067055C" w:rsidRDefault="00DE5453" w:rsidP="0067055C">
      <w:pPr>
        <w:jc w:val="center"/>
        <w:rPr>
          <w:sz w:val="14"/>
          <w:szCs w:val="14"/>
          <w:lang w:val="pt-BR"/>
        </w:rPr>
      </w:pPr>
    </w:p>
    <w:sectPr w:rsidR="00DE5453" w:rsidRPr="0067055C" w:rsidSect="00CA7D0C">
      <w:footerReference w:type="even" r:id="rId9"/>
      <w:footerReference w:type="default" r:id="rId10"/>
      <w:pgSz w:w="12240" w:h="15840" w:code="1"/>
      <w:pgMar w:top="568" w:right="1260" w:bottom="851" w:left="1260" w:header="539" w:footer="2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79D5" w:rsidRDefault="00E479D5" w:rsidP="007559D3">
      <w:r>
        <w:separator/>
      </w:r>
    </w:p>
  </w:endnote>
  <w:endnote w:type="continuationSeparator" w:id="0">
    <w:p w:rsidR="00E479D5" w:rsidRDefault="00E479D5" w:rsidP="00755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ooper Md BT">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9D5" w:rsidRDefault="00E479D5" w:rsidP="00930D63">
    <w:pPr>
      <w:pStyle w:val="Piedepgina"/>
      <w:framePr w:wrap="around" w:vAnchor="text" w:hAnchor="margin" w:xAlign="right" w:y="1"/>
      <w:rPr>
        <w:rStyle w:val="Nmerodepgina"/>
        <w:rFonts w:cs="Times New Roman"/>
      </w:rPr>
    </w:pPr>
    <w:r>
      <w:rPr>
        <w:rStyle w:val="Nmerodepgina"/>
      </w:rPr>
      <w:fldChar w:fldCharType="begin"/>
    </w:r>
    <w:r>
      <w:rPr>
        <w:rStyle w:val="Nmerodepgina"/>
      </w:rPr>
      <w:instrText xml:space="preserve">PAGE  </w:instrText>
    </w:r>
    <w:r>
      <w:rPr>
        <w:rStyle w:val="Nmerodepgina"/>
      </w:rPr>
      <w:fldChar w:fldCharType="end"/>
    </w:r>
  </w:p>
  <w:p w:rsidR="00E479D5" w:rsidRDefault="00E479D5" w:rsidP="0081137B">
    <w:pPr>
      <w:pStyle w:val="Piedepgina"/>
      <w:ind w:right="360"/>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93581"/>
      <w:docPartObj>
        <w:docPartGallery w:val="Page Numbers (Bottom of Page)"/>
        <w:docPartUnique/>
      </w:docPartObj>
    </w:sdtPr>
    <w:sdtEndPr/>
    <w:sdtContent>
      <w:p w:rsidR="00E479D5" w:rsidRDefault="00E424C0">
        <w:pPr>
          <w:pStyle w:val="Piedepgina"/>
          <w:jc w:val="right"/>
        </w:pPr>
        <w:r>
          <w:fldChar w:fldCharType="begin"/>
        </w:r>
        <w:r>
          <w:instrText xml:space="preserve"> PAGE   \* MERGEFORMAT </w:instrText>
        </w:r>
        <w:r>
          <w:fldChar w:fldCharType="separate"/>
        </w:r>
        <w:r w:rsidR="00EC5E40">
          <w:rPr>
            <w:noProof/>
          </w:rPr>
          <w:t>2</w:t>
        </w:r>
        <w:r>
          <w:rPr>
            <w:noProof/>
          </w:rPr>
          <w:fldChar w:fldCharType="end"/>
        </w:r>
      </w:p>
    </w:sdtContent>
  </w:sdt>
  <w:p w:rsidR="00E479D5" w:rsidRDefault="00E479D5" w:rsidP="005867A1">
    <w:pPr>
      <w:pStyle w:val="Piedepgina"/>
      <w:ind w:right="360"/>
      <w:rPr>
        <w:rFonts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79D5" w:rsidRDefault="00E479D5" w:rsidP="007559D3">
      <w:r>
        <w:separator/>
      </w:r>
    </w:p>
  </w:footnote>
  <w:footnote w:type="continuationSeparator" w:id="0">
    <w:p w:rsidR="00E479D5" w:rsidRDefault="00E479D5" w:rsidP="007559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CC68C4"/>
    <w:multiLevelType w:val="multilevel"/>
    <w:tmpl w:val="E0EA2F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spelling="clean"/>
  <w:defaultTabStop w:val="709"/>
  <w:hyphenationZone w:val="425"/>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7559D3"/>
    <w:rsid w:val="0000099E"/>
    <w:rsid w:val="000039FD"/>
    <w:rsid w:val="000054A2"/>
    <w:rsid w:val="00006C44"/>
    <w:rsid w:val="000136B3"/>
    <w:rsid w:val="00014430"/>
    <w:rsid w:val="00015175"/>
    <w:rsid w:val="00015C0B"/>
    <w:rsid w:val="00017D14"/>
    <w:rsid w:val="00020515"/>
    <w:rsid w:val="00021D35"/>
    <w:rsid w:val="00027649"/>
    <w:rsid w:val="00030306"/>
    <w:rsid w:val="000333D7"/>
    <w:rsid w:val="00033A55"/>
    <w:rsid w:val="000345AD"/>
    <w:rsid w:val="000349BA"/>
    <w:rsid w:val="00036C36"/>
    <w:rsid w:val="00040CD5"/>
    <w:rsid w:val="00042CF9"/>
    <w:rsid w:val="00043D0A"/>
    <w:rsid w:val="0004451B"/>
    <w:rsid w:val="00046F44"/>
    <w:rsid w:val="00052236"/>
    <w:rsid w:val="0005377D"/>
    <w:rsid w:val="00053A98"/>
    <w:rsid w:val="000545C7"/>
    <w:rsid w:val="00054CC9"/>
    <w:rsid w:val="00057828"/>
    <w:rsid w:val="00061A0D"/>
    <w:rsid w:val="00065D50"/>
    <w:rsid w:val="000672CC"/>
    <w:rsid w:val="000678D6"/>
    <w:rsid w:val="00067D89"/>
    <w:rsid w:val="000700B7"/>
    <w:rsid w:val="00071247"/>
    <w:rsid w:val="00075598"/>
    <w:rsid w:val="00076AD4"/>
    <w:rsid w:val="00076B66"/>
    <w:rsid w:val="000806A2"/>
    <w:rsid w:val="000806EA"/>
    <w:rsid w:val="000807D5"/>
    <w:rsid w:val="00085CE8"/>
    <w:rsid w:val="000866EC"/>
    <w:rsid w:val="00086AB1"/>
    <w:rsid w:val="00090C80"/>
    <w:rsid w:val="0009151A"/>
    <w:rsid w:val="000929DF"/>
    <w:rsid w:val="00092D3E"/>
    <w:rsid w:val="00092E5D"/>
    <w:rsid w:val="000944A6"/>
    <w:rsid w:val="0009779F"/>
    <w:rsid w:val="000A415E"/>
    <w:rsid w:val="000A44DD"/>
    <w:rsid w:val="000A45D7"/>
    <w:rsid w:val="000B0964"/>
    <w:rsid w:val="000B7971"/>
    <w:rsid w:val="000C2080"/>
    <w:rsid w:val="000C342E"/>
    <w:rsid w:val="000D004B"/>
    <w:rsid w:val="000D0A75"/>
    <w:rsid w:val="000D2E4B"/>
    <w:rsid w:val="000D37A5"/>
    <w:rsid w:val="000D3A88"/>
    <w:rsid w:val="000E075E"/>
    <w:rsid w:val="000E28AD"/>
    <w:rsid w:val="000E60DC"/>
    <w:rsid w:val="000F0B78"/>
    <w:rsid w:val="000F1174"/>
    <w:rsid w:val="000F210B"/>
    <w:rsid w:val="000F222E"/>
    <w:rsid w:val="000F4DF6"/>
    <w:rsid w:val="000F5C43"/>
    <w:rsid w:val="000F6774"/>
    <w:rsid w:val="001119EB"/>
    <w:rsid w:val="00113C8D"/>
    <w:rsid w:val="001226B0"/>
    <w:rsid w:val="00122D2C"/>
    <w:rsid w:val="00124A77"/>
    <w:rsid w:val="00125C1D"/>
    <w:rsid w:val="00126C5F"/>
    <w:rsid w:val="00141CF7"/>
    <w:rsid w:val="00142A59"/>
    <w:rsid w:val="001473CB"/>
    <w:rsid w:val="001503D3"/>
    <w:rsid w:val="00152283"/>
    <w:rsid w:val="00155FAA"/>
    <w:rsid w:val="001566CE"/>
    <w:rsid w:val="00156D07"/>
    <w:rsid w:val="00160168"/>
    <w:rsid w:val="00160A9F"/>
    <w:rsid w:val="00162F9E"/>
    <w:rsid w:val="001635F8"/>
    <w:rsid w:val="00164135"/>
    <w:rsid w:val="00164639"/>
    <w:rsid w:val="00166004"/>
    <w:rsid w:val="001668C5"/>
    <w:rsid w:val="00167850"/>
    <w:rsid w:val="001760D1"/>
    <w:rsid w:val="00176AAA"/>
    <w:rsid w:val="00177984"/>
    <w:rsid w:val="001807E7"/>
    <w:rsid w:val="00185677"/>
    <w:rsid w:val="00193157"/>
    <w:rsid w:val="0019480B"/>
    <w:rsid w:val="0019510D"/>
    <w:rsid w:val="001A120A"/>
    <w:rsid w:val="001A1AD3"/>
    <w:rsid w:val="001A2E10"/>
    <w:rsid w:val="001A5B10"/>
    <w:rsid w:val="001A6C6F"/>
    <w:rsid w:val="001B1852"/>
    <w:rsid w:val="001B289E"/>
    <w:rsid w:val="001B5609"/>
    <w:rsid w:val="001B58F1"/>
    <w:rsid w:val="001B598F"/>
    <w:rsid w:val="001C0AA6"/>
    <w:rsid w:val="001C3261"/>
    <w:rsid w:val="001C3A25"/>
    <w:rsid w:val="001C3CF2"/>
    <w:rsid w:val="001C40A0"/>
    <w:rsid w:val="001C4323"/>
    <w:rsid w:val="001D0216"/>
    <w:rsid w:val="001D2136"/>
    <w:rsid w:val="001D4D9F"/>
    <w:rsid w:val="001D62F8"/>
    <w:rsid w:val="001E110D"/>
    <w:rsid w:val="001E4D22"/>
    <w:rsid w:val="001E6A68"/>
    <w:rsid w:val="001E705F"/>
    <w:rsid w:val="001E7AF9"/>
    <w:rsid w:val="001F1B99"/>
    <w:rsid w:val="001F1FCE"/>
    <w:rsid w:val="001F3D27"/>
    <w:rsid w:val="002012A2"/>
    <w:rsid w:val="00204DD2"/>
    <w:rsid w:val="00205712"/>
    <w:rsid w:val="00205B53"/>
    <w:rsid w:val="00212E90"/>
    <w:rsid w:val="002131EF"/>
    <w:rsid w:val="002154F2"/>
    <w:rsid w:val="00217450"/>
    <w:rsid w:val="00221EB9"/>
    <w:rsid w:val="00227824"/>
    <w:rsid w:val="00230C9B"/>
    <w:rsid w:val="0023324A"/>
    <w:rsid w:val="0024305A"/>
    <w:rsid w:val="00245A86"/>
    <w:rsid w:val="00246482"/>
    <w:rsid w:val="002476AF"/>
    <w:rsid w:val="00260445"/>
    <w:rsid w:val="002643B9"/>
    <w:rsid w:val="00265FBD"/>
    <w:rsid w:val="00270F01"/>
    <w:rsid w:val="00271265"/>
    <w:rsid w:val="00272CC4"/>
    <w:rsid w:val="00274495"/>
    <w:rsid w:val="00274C02"/>
    <w:rsid w:val="00275BE3"/>
    <w:rsid w:val="00280317"/>
    <w:rsid w:val="00283A7F"/>
    <w:rsid w:val="00290788"/>
    <w:rsid w:val="00294FDC"/>
    <w:rsid w:val="0029525A"/>
    <w:rsid w:val="00296D6A"/>
    <w:rsid w:val="002A1485"/>
    <w:rsid w:val="002A579F"/>
    <w:rsid w:val="002A652D"/>
    <w:rsid w:val="002B4A3C"/>
    <w:rsid w:val="002C466A"/>
    <w:rsid w:val="002C59E7"/>
    <w:rsid w:val="002D18AF"/>
    <w:rsid w:val="002D28F4"/>
    <w:rsid w:val="002D3637"/>
    <w:rsid w:val="002E0768"/>
    <w:rsid w:val="002E1372"/>
    <w:rsid w:val="002E2290"/>
    <w:rsid w:val="002E3D82"/>
    <w:rsid w:val="002F10D2"/>
    <w:rsid w:val="002F1264"/>
    <w:rsid w:val="002F1359"/>
    <w:rsid w:val="002F1BDD"/>
    <w:rsid w:val="002F48EB"/>
    <w:rsid w:val="002F615E"/>
    <w:rsid w:val="002F6ACB"/>
    <w:rsid w:val="003017D5"/>
    <w:rsid w:val="00301F24"/>
    <w:rsid w:val="00302E2B"/>
    <w:rsid w:val="003106B5"/>
    <w:rsid w:val="003138C0"/>
    <w:rsid w:val="00316F5E"/>
    <w:rsid w:val="00321838"/>
    <w:rsid w:val="003235B2"/>
    <w:rsid w:val="00326B5A"/>
    <w:rsid w:val="0032755C"/>
    <w:rsid w:val="003275CD"/>
    <w:rsid w:val="00327E74"/>
    <w:rsid w:val="00330246"/>
    <w:rsid w:val="00333133"/>
    <w:rsid w:val="003454D0"/>
    <w:rsid w:val="003460E0"/>
    <w:rsid w:val="00346AFC"/>
    <w:rsid w:val="00347FB1"/>
    <w:rsid w:val="003514BF"/>
    <w:rsid w:val="003524F4"/>
    <w:rsid w:val="00353CD3"/>
    <w:rsid w:val="00355F46"/>
    <w:rsid w:val="0036091E"/>
    <w:rsid w:val="0036342A"/>
    <w:rsid w:val="00370377"/>
    <w:rsid w:val="0037095D"/>
    <w:rsid w:val="00371684"/>
    <w:rsid w:val="00373343"/>
    <w:rsid w:val="003739BB"/>
    <w:rsid w:val="00374983"/>
    <w:rsid w:val="00380104"/>
    <w:rsid w:val="003809FF"/>
    <w:rsid w:val="0038208D"/>
    <w:rsid w:val="00383CA5"/>
    <w:rsid w:val="00386225"/>
    <w:rsid w:val="00387C70"/>
    <w:rsid w:val="00393033"/>
    <w:rsid w:val="00393972"/>
    <w:rsid w:val="003940FB"/>
    <w:rsid w:val="00394CB3"/>
    <w:rsid w:val="00395546"/>
    <w:rsid w:val="003A0341"/>
    <w:rsid w:val="003A1B6C"/>
    <w:rsid w:val="003A66ED"/>
    <w:rsid w:val="003A72AD"/>
    <w:rsid w:val="003B73F2"/>
    <w:rsid w:val="003C0748"/>
    <w:rsid w:val="003C0F77"/>
    <w:rsid w:val="003C1AB5"/>
    <w:rsid w:val="003C407D"/>
    <w:rsid w:val="003C7238"/>
    <w:rsid w:val="003D15C7"/>
    <w:rsid w:val="003D224D"/>
    <w:rsid w:val="003E41A4"/>
    <w:rsid w:val="003E601C"/>
    <w:rsid w:val="003E6F93"/>
    <w:rsid w:val="003F26BF"/>
    <w:rsid w:val="003F2AE8"/>
    <w:rsid w:val="0040061C"/>
    <w:rsid w:val="00402A57"/>
    <w:rsid w:val="004030F0"/>
    <w:rsid w:val="004057A2"/>
    <w:rsid w:val="0040647D"/>
    <w:rsid w:val="0041142B"/>
    <w:rsid w:val="00413E79"/>
    <w:rsid w:val="00415086"/>
    <w:rsid w:val="00421A5B"/>
    <w:rsid w:val="004221C4"/>
    <w:rsid w:val="0042255B"/>
    <w:rsid w:val="00424790"/>
    <w:rsid w:val="00426389"/>
    <w:rsid w:val="00432F12"/>
    <w:rsid w:val="00433770"/>
    <w:rsid w:val="004405FB"/>
    <w:rsid w:val="00443B5E"/>
    <w:rsid w:val="00445E50"/>
    <w:rsid w:val="0044728C"/>
    <w:rsid w:val="00454205"/>
    <w:rsid w:val="00454B39"/>
    <w:rsid w:val="00455E77"/>
    <w:rsid w:val="00461063"/>
    <w:rsid w:val="00466A5C"/>
    <w:rsid w:val="00473291"/>
    <w:rsid w:val="004732E9"/>
    <w:rsid w:val="0047424A"/>
    <w:rsid w:val="00476B17"/>
    <w:rsid w:val="00477654"/>
    <w:rsid w:val="00485141"/>
    <w:rsid w:val="00485ADA"/>
    <w:rsid w:val="00490579"/>
    <w:rsid w:val="00491721"/>
    <w:rsid w:val="00495639"/>
    <w:rsid w:val="004A5686"/>
    <w:rsid w:val="004A64A2"/>
    <w:rsid w:val="004A6AB0"/>
    <w:rsid w:val="004B098D"/>
    <w:rsid w:val="004B1AEE"/>
    <w:rsid w:val="004B5A9E"/>
    <w:rsid w:val="004C19DB"/>
    <w:rsid w:val="004C1AAB"/>
    <w:rsid w:val="004C1C80"/>
    <w:rsid w:val="004C6DF1"/>
    <w:rsid w:val="004D0107"/>
    <w:rsid w:val="004D266F"/>
    <w:rsid w:val="004D3F31"/>
    <w:rsid w:val="004D639F"/>
    <w:rsid w:val="004E1AA7"/>
    <w:rsid w:val="004E40A8"/>
    <w:rsid w:val="004E4522"/>
    <w:rsid w:val="004F2533"/>
    <w:rsid w:val="004F2F91"/>
    <w:rsid w:val="00501A5D"/>
    <w:rsid w:val="005062E3"/>
    <w:rsid w:val="00510670"/>
    <w:rsid w:val="00511CC2"/>
    <w:rsid w:val="00513CA1"/>
    <w:rsid w:val="005157F5"/>
    <w:rsid w:val="00522548"/>
    <w:rsid w:val="00526AAD"/>
    <w:rsid w:val="00527B72"/>
    <w:rsid w:val="00533B4F"/>
    <w:rsid w:val="00534143"/>
    <w:rsid w:val="005345E1"/>
    <w:rsid w:val="00541422"/>
    <w:rsid w:val="00543286"/>
    <w:rsid w:val="00544D75"/>
    <w:rsid w:val="005454ED"/>
    <w:rsid w:val="00551824"/>
    <w:rsid w:val="005533B0"/>
    <w:rsid w:val="005570D7"/>
    <w:rsid w:val="00557708"/>
    <w:rsid w:val="005622FC"/>
    <w:rsid w:val="00564473"/>
    <w:rsid w:val="00565B1A"/>
    <w:rsid w:val="00566A75"/>
    <w:rsid w:val="005771A0"/>
    <w:rsid w:val="005867A1"/>
    <w:rsid w:val="0058704C"/>
    <w:rsid w:val="005909E3"/>
    <w:rsid w:val="00593A9A"/>
    <w:rsid w:val="00594E87"/>
    <w:rsid w:val="005A12F7"/>
    <w:rsid w:val="005B0B36"/>
    <w:rsid w:val="005B0FAA"/>
    <w:rsid w:val="005B12BC"/>
    <w:rsid w:val="005B4276"/>
    <w:rsid w:val="005B4E85"/>
    <w:rsid w:val="005B63B4"/>
    <w:rsid w:val="005B6E12"/>
    <w:rsid w:val="005C190F"/>
    <w:rsid w:val="005C3C36"/>
    <w:rsid w:val="005C48E6"/>
    <w:rsid w:val="005D2134"/>
    <w:rsid w:val="005D2767"/>
    <w:rsid w:val="005D5871"/>
    <w:rsid w:val="005E3570"/>
    <w:rsid w:val="005E69FB"/>
    <w:rsid w:val="005F245B"/>
    <w:rsid w:val="005F71F7"/>
    <w:rsid w:val="005F7F2D"/>
    <w:rsid w:val="0060170B"/>
    <w:rsid w:val="006022A2"/>
    <w:rsid w:val="0060289D"/>
    <w:rsid w:val="00603544"/>
    <w:rsid w:val="00604ACE"/>
    <w:rsid w:val="0060675C"/>
    <w:rsid w:val="006102FC"/>
    <w:rsid w:val="00612CEE"/>
    <w:rsid w:val="006215BF"/>
    <w:rsid w:val="00632553"/>
    <w:rsid w:val="00635A54"/>
    <w:rsid w:val="00641F3A"/>
    <w:rsid w:val="0064208E"/>
    <w:rsid w:val="00643FE0"/>
    <w:rsid w:val="006476EE"/>
    <w:rsid w:val="00650368"/>
    <w:rsid w:val="006518BD"/>
    <w:rsid w:val="00651BDD"/>
    <w:rsid w:val="0065347E"/>
    <w:rsid w:val="00653FEC"/>
    <w:rsid w:val="006551FE"/>
    <w:rsid w:val="00655513"/>
    <w:rsid w:val="00656DD9"/>
    <w:rsid w:val="00661280"/>
    <w:rsid w:val="0066346A"/>
    <w:rsid w:val="00665E6C"/>
    <w:rsid w:val="0067055C"/>
    <w:rsid w:val="0067144A"/>
    <w:rsid w:val="006742C8"/>
    <w:rsid w:val="00681AF2"/>
    <w:rsid w:val="00682969"/>
    <w:rsid w:val="00685968"/>
    <w:rsid w:val="00691DF5"/>
    <w:rsid w:val="006940FC"/>
    <w:rsid w:val="00694BA6"/>
    <w:rsid w:val="006A3BD3"/>
    <w:rsid w:val="006A537E"/>
    <w:rsid w:val="006B0F22"/>
    <w:rsid w:val="006B123B"/>
    <w:rsid w:val="006B23DD"/>
    <w:rsid w:val="006B3967"/>
    <w:rsid w:val="006C0306"/>
    <w:rsid w:val="006C0C4A"/>
    <w:rsid w:val="006C0F0B"/>
    <w:rsid w:val="006C1590"/>
    <w:rsid w:val="006C25B4"/>
    <w:rsid w:val="006C2CE3"/>
    <w:rsid w:val="006C3A48"/>
    <w:rsid w:val="006C3FA8"/>
    <w:rsid w:val="006C472C"/>
    <w:rsid w:val="006C581A"/>
    <w:rsid w:val="006C6124"/>
    <w:rsid w:val="006C7A3A"/>
    <w:rsid w:val="006D0ACA"/>
    <w:rsid w:val="006D48AA"/>
    <w:rsid w:val="006D5C0A"/>
    <w:rsid w:val="006D6321"/>
    <w:rsid w:val="006E1109"/>
    <w:rsid w:val="006E29E0"/>
    <w:rsid w:val="006F0D02"/>
    <w:rsid w:val="006F0F3A"/>
    <w:rsid w:val="006F27E3"/>
    <w:rsid w:val="006F3A37"/>
    <w:rsid w:val="00700BD5"/>
    <w:rsid w:val="007040B5"/>
    <w:rsid w:val="00704E89"/>
    <w:rsid w:val="00707633"/>
    <w:rsid w:val="007124C1"/>
    <w:rsid w:val="00715146"/>
    <w:rsid w:val="0071628C"/>
    <w:rsid w:val="00723A7D"/>
    <w:rsid w:val="00735583"/>
    <w:rsid w:val="007433E4"/>
    <w:rsid w:val="0074518A"/>
    <w:rsid w:val="00745FFC"/>
    <w:rsid w:val="00747CB3"/>
    <w:rsid w:val="007559D3"/>
    <w:rsid w:val="00760261"/>
    <w:rsid w:val="00766363"/>
    <w:rsid w:val="0076639F"/>
    <w:rsid w:val="00771F45"/>
    <w:rsid w:val="00772BDD"/>
    <w:rsid w:val="00773D3E"/>
    <w:rsid w:val="00774493"/>
    <w:rsid w:val="00774D3A"/>
    <w:rsid w:val="00776622"/>
    <w:rsid w:val="00777779"/>
    <w:rsid w:val="00780C77"/>
    <w:rsid w:val="007831B0"/>
    <w:rsid w:val="00783415"/>
    <w:rsid w:val="0078358A"/>
    <w:rsid w:val="00791ABB"/>
    <w:rsid w:val="007951D3"/>
    <w:rsid w:val="0079788F"/>
    <w:rsid w:val="007A340D"/>
    <w:rsid w:val="007A431B"/>
    <w:rsid w:val="007A6F7F"/>
    <w:rsid w:val="007B1031"/>
    <w:rsid w:val="007B1C88"/>
    <w:rsid w:val="007B1EA3"/>
    <w:rsid w:val="007B3D82"/>
    <w:rsid w:val="007B3EF1"/>
    <w:rsid w:val="007B4787"/>
    <w:rsid w:val="007B79E6"/>
    <w:rsid w:val="007C0B31"/>
    <w:rsid w:val="007D22D0"/>
    <w:rsid w:val="007D28EC"/>
    <w:rsid w:val="007D306B"/>
    <w:rsid w:val="007D3B8E"/>
    <w:rsid w:val="007D773D"/>
    <w:rsid w:val="007E31BC"/>
    <w:rsid w:val="007E763A"/>
    <w:rsid w:val="007F28F9"/>
    <w:rsid w:val="007F2D4E"/>
    <w:rsid w:val="007F3082"/>
    <w:rsid w:val="007F3AF8"/>
    <w:rsid w:val="007F44EB"/>
    <w:rsid w:val="007F647E"/>
    <w:rsid w:val="007F76DC"/>
    <w:rsid w:val="008011EB"/>
    <w:rsid w:val="008017F9"/>
    <w:rsid w:val="008061CB"/>
    <w:rsid w:val="0081137B"/>
    <w:rsid w:val="0081379F"/>
    <w:rsid w:val="00817551"/>
    <w:rsid w:val="00817D59"/>
    <w:rsid w:val="00817F4A"/>
    <w:rsid w:val="008301D1"/>
    <w:rsid w:val="008329F4"/>
    <w:rsid w:val="00836F2C"/>
    <w:rsid w:val="00842FBC"/>
    <w:rsid w:val="00846F9A"/>
    <w:rsid w:val="00847396"/>
    <w:rsid w:val="0086020F"/>
    <w:rsid w:val="0086026E"/>
    <w:rsid w:val="008602DF"/>
    <w:rsid w:val="00861ACB"/>
    <w:rsid w:val="00862FF3"/>
    <w:rsid w:val="00865CFD"/>
    <w:rsid w:val="00865ED5"/>
    <w:rsid w:val="00870A2D"/>
    <w:rsid w:val="0087324F"/>
    <w:rsid w:val="0087560A"/>
    <w:rsid w:val="00875979"/>
    <w:rsid w:val="00876188"/>
    <w:rsid w:val="00877AB5"/>
    <w:rsid w:val="00880AC5"/>
    <w:rsid w:val="00881139"/>
    <w:rsid w:val="00892445"/>
    <w:rsid w:val="008956B0"/>
    <w:rsid w:val="00895D3A"/>
    <w:rsid w:val="008A1089"/>
    <w:rsid w:val="008A112D"/>
    <w:rsid w:val="008A38AF"/>
    <w:rsid w:val="008A512F"/>
    <w:rsid w:val="008B0CAC"/>
    <w:rsid w:val="008B4DE1"/>
    <w:rsid w:val="008C05FC"/>
    <w:rsid w:val="008C2268"/>
    <w:rsid w:val="008C3C0A"/>
    <w:rsid w:val="008C6CB1"/>
    <w:rsid w:val="008C70ED"/>
    <w:rsid w:val="008C7DD3"/>
    <w:rsid w:val="008D3AA3"/>
    <w:rsid w:val="008D451E"/>
    <w:rsid w:val="008D5024"/>
    <w:rsid w:val="008D781F"/>
    <w:rsid w:val="008E3175"/>
    <w:rsid w:val="008E5531"/>
    <w:rsid w:val="008F6A3B"/>
    <w:rsid w:val="00905EFE"/>
    <w:rsid w:val="009078A3"/>
    <w:rsid w:val="00914628"/>
    <w:rsid w:val="00914785"/>
    <w:rsid w:val="00921D42"/>
    <w:rsid w:val="00922331"/>
    <w:rsid w:val="009241B5"/>
    <w:rsid w:val="0092669B"/>
    <w:rsid w:val="00930D63"/>
    <w:rsid w:val="00932FFF"/>
    <w:rsid w:val="00934AAA"/>
    <w:rsid w:val="00941ACA"/>
    <w:rsid w:val="0094288A"/>
    <w:rsid w:val="009457A4"/>
    <w:rsid w:val="00950FF0"/>
    <w:rsid w:val="00951447"/>
    <w:rsid w:val="00953607"/>
    <w:rsid w:val="009578D4"/>
    <w:rsid w:val="00961A91"/>
    <w:rsid w:val="009649CD"/>
    <w:rsid w:val="00966D9B"/>
    <w:rsid w:val="00974FEB"/>
    <w:rsid w:val="009852EC"/>
    <w:rsid w:val="0099042E"/>
    <w:rsid w:val="00991CFC"/>
    <w:rsid w:val="00994F2F"/>
    <w:rsid w:val="009950E4"/>
    <w:rsid w:val="009965F9"/>
    <w:rsid w:val="009A2730"/>
    <w:rsid w:val="009A54EA"/>
    <w:rsid w:val="009A678D"/>
    <w:rsid w:val="009A7504"/>
    <w:rsid w:val="009B32C5"/>
    <w:rsid w:val="009B3B05"/>
    <w:rsid w:val="009B52FF"/>
    <w:rsid w:val="009B718C"/>
    <w:rsid w:val="009C7CBA"/>
    <w:rsid w:val="009D189B"/>
    <w:rsid w:val="009D3E79"/>
    <w:rsid w:val="009E1559"/>
    <w:rsid w:val="009E23A3"/>
    <w:rsid w:val="009E305E"/>
    <w:rsid w:val="009E321F"/>
    <w:rsid w:val="009E6935"/>
    <w:rsid w:val="009F665F"/>
    <w:rsid w:val="00A018B8"/>
    <w:rsid w:val="00A07780"/>
    <w:rsid w:val="00A106F6"/>
    <w:rsid w:val="00A142CD"/>
    <w:rsid w:val="00A1469D"/>
    <w:rsid w:val="00A14F33"/>
    <w:rsid w:val="00A23614"/>
    <w:rsid w:val="00A252B7"/>
    <w:rsid w:val="00A26CF3"/>
    <w:rsid w:val="00A306F2"/>
    <w:rsid w:val="00A31488"/>
    <w:rsid w:val="00A36B54"/>
    <w:rsid w:val="00A3774C"/>
    <w:rsid w:val="00A40787"/>
    <w:rsid w:val="00A42E54"/>
    <w:rsid w:val="00A4766C"/>
    <w:rsid w:val="00A5372B"/>
    <w:rsid w:val="00A5532B"/>
    <w:rsid w:val="00A5595E"/>
    <w:rsid w:val="00A5659A"/>
    <w:rsid w:val="00A572BB"/>
    <w:rsid w:val="00A605F3"/>
    <w:rsid w:val="00A6231E"/>
    <w:rsid w:val="00A65820"/>
    <w:rsid w:val="00A670BE"/>
    <w:rsid w:val="00A83788"/>
    <w:rsid w:val="00A92614"/>
    <w:rsid w:val="00A94FA2"/>
    <w:rsid w:val="00AA5601"/>
    <w:rsid w:val="00AB4B81"/>
    <w:rsid w:val="00AB4D06"/>
    <w:rsid w:val="00AB5785"/>
    <w:rsid w:val="00AB5794"/>
    <w:rsid w:val="00AB5831"/>
    <w:rsid w:val="00AB6709"/>
    <w:rsid w:val="00AC2440"/>
    <w:rsid w:val="00AC652E"/>
    <w:rsid w:val="00AC6E6B"/>
    <w:rsid w:val="00AC79F3"/>
    <w:rsid w:val="00AD1013"/>
    <w:rsid w:val="00AD19C0"/>
    <w:rsid w:val="00AD5A21"/>
    <w:rsid w:val="00AE0167"/>
    <w:rsid w:val="00AE18C9"/>
    <w:rsid w:val="00AE4421"/>
    <w:rsid w:val="00AF13F6"/>
    <w:rsid w:val="00AF18C8"/>
    <w:rsid w:val="00AF247E"/>
    <w:rsid w:val="00AF3C41"/>
    <w:rsid w:val="00AF4502"/>
    <w:rsid w:val="00AF5999"/>
    <w:rsid w:val="00AF5EC7"/>
    <w:rsid w:val="00B108B2"/>
    <w:rsid w:val="00B158A2"/>
    <w:rsid w:val="00B2140E"/>
    <w:rsid w:val="00B2226A"/>
    <w:rsid w:val="00B22357"/>
    <w:rsid w:val="00B22A7D"/>
    <w:rsid w:val="00B234D8"/>
    <w:rsid w:val="00B23A11"/>
    <w:rsid w:val="00B3782F"/>
    <w:rsid w:val="00B419C5"/>
    <w:rsid w:val="00B4584E"/>
    <w:rsid w:val="00B47BDE"/>
    <w:rsid w:val="00B47FC9"/>
    <w:rsid w:val="00B56C90"/>
    <w:rsid w:val="00B573FC"/>
    <w:rsid w:val="00B60E71"/>
    <w:rsid w:val="00B62D2E"/>
    <w:rsid w:val="00B652A8"/>
    <w:rsid w:val="00B66D04"/>
    <w:rsid w:val="00B66D1D"/>
    <w:rsid w:val="00B7225F"/>
    <w:rsid w:val="00B76E59"/>
    <w:rsid w:val="00B8004B"/>
    <w:rsid w:val="00B81C9C"/>
    <w:rsid w:val="00B833F0"/>
    <w:rsid w:val="00B8653D"/>
    <w:rsid w:val="00B87116"/>
    <w:rsid w:val="00B94D06"/>
    <w:rsid w:val="00BA178A"/>
    <w:rsid w:val="00BA2063"/>
    <w:rsid w:val="00BA323D"/>
    <w:rsid w:val="00BA45F9"/>
    <w:rsid w:val="00BB09DD"/>
    <w:rsid w:val="00BB16D4"/>
    <w:rsid w:val="00BC0488"/>
    <w:rsid w:val="00BC2C5F"/>
    <w:rsid w:val="00BC73A8"/>
    <w:rsid w:val="00BC79EB"/>
    <w:rsid w:val="00BD3457"/>
    <w:rsid w:val="00BD3664"/>
    <w:rsid w:val="00BD6D09"/>
    <w:rsid w:val="00BE34AA"/>
    <w:rsid w:val="00BE3654"/>
    <w:rsid w:val="00BE3D8A"/>
    <w:rsid w:val="00BE5A0F"/>
    <w:rsid w:val="00BE5F13"/>
    <w:rsid w:val="00BE75F8"/>
    <w:rsid w:val="00BF2FFD"/>
    <w:rsid w:val="00BF3AB4"/>
    <w:rsid w:val="00BF3ED3"/>
    <w:rsid w:val="00C03C4E"/>
    <w:rsid w:val="00C056C6"/>
    <w:rsid w:val="00C11899"/>
    <w:rsid w:val="00C149FF"/>
    <w:rsid w:val="00C16492"/>
    <w:rsid w:val="00C17A79"/>
    <w:rsid w:val="00C2228A"/>
    <w:rsid w:val="00C23937"/>
    <w:rsid w:val="00C277FA"/>
    <w:rsid w:val="00C36A41"/>
    <w:rsid w:val="00C4121D"/>
    <w:rsid w:val="00C4490F"/>
    <w:rsid w:val="00C44CAF"/>
    <w:rsid w:val="00C46110"/>
    <w:rsid w:val="00C46571"/>
    <w:rsid w:val="00C46E82"/>
    <w:rsid w:val="00C47B50"/>
    <w:rsid w:val="00C51391"/>
    <w:rsid w:val="00C5557D"/>
    <w:rsid w:val="00C5618A"/>
    <w:rsid w:val="00C56D45"/>
    <w:rsid w:val="00C6468A"/>
    <w:rsid w:val="00C65C10"/>
    <w:rsid w:val="00C701E7"/>
    <w:rsid w:val="00C72E0A"/>
    <w:rsid w:val="00C736B8"/>
    <w:rsid w:val="00C73CA0"/>
    <w:rsid w:val="00C74555"/>
    <w:rsid w:val="00C80CFB"/>
    <w:rsid w:val="00C8353A"/>
    <w:rsid w:val="00C86AE0"/>
    <w:rsid w:val="00C86D9A"/>
    <w:rsid w:val="00C935C4"/>
    <w:rsid w:val="00C96026"/>
    <w:rsid w:val="00C9677F"/>
    <w:rsid w:val="00C96E6F"/>
    <w:rsid w:val="00C96F0F"/>
    <w:rsid w:val="00CA1397"/>
    <w:rsid w:val="00CA1A87"/>
    <w:rsid w:val="00CA277D"/>
    <w:rsid w:val="00CA4178"/>
    <w:rsid w:val="00CA6690"/>
    <w:rsid w:val="00CA7D0C"/>
    <w:rsid w:val="00CB222E"/>
    <w:rsid w:val="00CB532A"/>
    <w:rsid w:val="00CC5E4D"/>
    <w:rsid w:val="00CC72D5"/>
    <w:rsid w:val="00CC75AC"/>
    <w:rsid w:val="00CD59AC"/>
    <w:rsid w:val="00CD7098"/>
    <w:rsid w:val="00CD7E23"/>
    <w:rsid w:val="00CE0B1C"/>
    <w:rsid w:val="00CE1F84"/>
    <w:rsid w:val="00CE25EC"/>
    <w:rsid w:val="00CE29D6"/>
    <w:rsid w:val="00CE6B06"/>
    <w:rsid w:val="00CF06D3"/>
    <w:rsid w:val="00CF105B"/>
    <w:rsid w:val="00CF1433"/>
    <w:rsid w:val="00CF3C8B"/>
    <w:rsid w:val="00D00FA9"/>
    <w:rsid w:val="00D01BFE"/>
    <w:rsid w:val="00D06696"/>
    <w:rsid w:val="00D0777A"/>
    <w:rsid w:val="00D10A6F"/>
    <w:rsid w:val="00D15355"/>
    <w:rsid w:val="00D16F04"/>
    <w:rsid w:val="00D20428"/>
    <w:rsid w:val="00D24788"/>
    <w:rsid w:val="00D25290"/>
    <w:rsid w:val="00D271E0"/>
    <w:rsid w:val="00D30E05"/>
    <w:rsid w:val="00D31113"/>
    <w:rsid w:val="00D31427"/>
    <w:rsid w:val="00D326D5"/>
    <w:rsid w:val="00D33177"/>
    <w:rsid w:val="00D33C1D"/>
    <w:rsid w:val="00D40019"/>
    <w:rsid w:val="00D41809"/>
    <w:rsid w:val="00D435AD"/>
    <w:rsid w:val="00D51D2A"/>
    <w:rsid w:val="00D523EB"/>
    <w:rsid w:val="00D578CD"/>
    <w:rsid w:val="00D65005"/>
    <w:rsid w:val="00D678AC"/>
    <w:rsid w:val="00D72AC5"/>
    <w:rsid w:val="00D73704"/>
    <w:rsid w:val="00D77252"/>
    <w:rsid w:val="00D80D59"/>
    <w:rsid w:val="00D82F6E"/>
    <w:rsid w:val="00D8668D"/>
    <w:rsid w:val="00D9764A"/>
    <w:rsid w:val="00DA05F2"/>
    <w:rsid w:val="00DA7DDD"/>
    <w:rsid w:val="00DB1B59"/>
    <w:rsid w:val="00DB478D"/>
    <w:rsid w:val="00DB4856"/>
    <w:rsid w:val="00DB7516"/>
    <w:rsid w:val="00DC7DB6"/>
    <w:rsid w:val="00DD5800"/>
    <w:rsid w:val="00DD676C"/>
    <w:rsid w:val="00DD7282"/>
    <w:rsid w:val="00DE0BB3"/>
    <w:rsid w:val="00DE2DBE"/>
    <w:rsid w:val="00DE5453"/>
    <w:rsid w:val="00DE6A23"/>
    <w:rsid w:val="00DE760C"/>
    <w:rsid w:val="00DE7CBF"/>
    <w:rsid w:val="00DF2A52"/>
    <w:rsid w:val="00DF6533"/>
    <w:rsid w:val="00DF697A"/>
    <w:rsid w:val="00E123F6"/>
    <w:rsid w:val="00E20DAB"/>
    <w:rsid w:val="00E25F4F"/>
    <w:rsid w:val="00E3059B"/>
    <w:rsid w:val="00E40164"/>
    <w:rsid w:val="00E424C0"/>
    <w:rsid w:val="00E42530"/>
    <w:rsid w:val="00E42F2D"/>
    <w:rsid w:val="00E470EF"/>
    <w:rsid w:val="00E479D5"/>
    <w:rsid w:val="00E54957"/>
    <w:rsid w:val="00E568F6"/>
    <w:rsid w:val="00E604D0"/>
    <w:rsid w:val="00E617C3"/>
    <w:rsid w:val="00E62FD0"/>
    <w:rsid w:val="00E6422B"/>
    <w:rsid w:val="00E65AC7"/>
    <w:rsid w:val="00E66DBB"/>
    <w:rsid w:val="00E727B5"/>
    <w:rsid w:val="00E73F21"/>
    <w:rsid w:val="00E74752"/>
    <w:rsid w:val="00E74771"/>
    <w:rsid w:val="00E7591E"/>
    <w:rsid w:val="00E81C50"/>
    <w:rsid w:val="00E87C82"/>
    <w:rsid w:val="00EA1273"/>
    <w:rsid w:val="00EA69FF"/>
    <w:rsid w:val="00EB2EDB"/>
    <w:rsid w:val="00EB55C8"/>
    <w:rsid w:val="00EC101E"/>
    <w:rsid w:val="00EC583E"/>
    <w:rsid w:val="00EC5E40"/>
    <w:rsid w:val="00EC7EA7"/>
    <w:rsid w:val="00ED652B"/>
    <w:rsid w:val="00EE0CC2"/>
    <w:rsid w:val="00EE6C2D"/>
    <w:rsid w:val="00EF3547"/>
    <w:rsid w:val="00EF390E"/>
    <w:rsid w:val="00F0435F"/>
    <w:rsid w:val="00F04AA9"/>
    <w:rsid w:val="00F04B09"/>
    <w:rsid w:val="00F06879"/>
    <w:rsid w:val="00F06991"/>
    <w:rsid w:val="00F13539"/>
    <w:rsid w:val="00F14291"/>
    <w:rsid w:val="00F15504"/>
    <w:rsid w:val="00F20127"/>
    <w:rsid w:val="00F20A1D"/>
    <w:rsid w:val="00F20C2D"/>
    <w:rsid w:val="00F23481"/>
    <w:rsid w:val="00F33B44"/>
    <w:rsid w:val="00F35E86"/>
    <w:rsid w:val="00F40BA9"/>
    <w:rsid w:val="00F42312"/>
    <w:rsid w:val="00F46948"/>
    <w:rsid w:val="00F46C64"/>
    <w:rsid w:val="00F50330"/>
    <w:rsid w:val="00F50554"/>
    <w:rsid w:val="00F50AAC"/>
    <w:rsid w:val="00F51D26"/>
    <w:rsid w:val="00F5428A"/>
    <w:rsid w:val="00F612A5"/>
    <w:rsid w:val="00F6565D"/>
    <w:rsid w:val="00F67ECD"/>
    <w:rsid w:val="00F70F6B"/>
    <w:rsid w:val="00F73D43"/>
    <w:rsid w:val="00F76254"/>
    <w:rsid w:val="00F772B4"/>
    <w:rsid w:val="00F776BF"/>
    <w:rsid w:val="00F81E91"/>
    <w:rsid w:val="00F82858"/>
    <w:rsid w:val="00F86461"/>
    <w:rsid w:val="00F87F54"/>
    <w:rsid w:val="00F9237F"/>
    <w:rsid w:val="00F9315B"/>
    <w:rsid w:val="00FA29D6"/>
    <w:rsid w:val="00FA3201"/>
    <w:rsid w:val="00FA3407"/>
    <w:rsid w:val="00FA3A4D"/>
    <w:rsid w:val="00FA6E20"/>
    <w:rsid w:val="00FB23AC"/>
    <w:rsid w:val="00FC1D08"/>
    <w:rsid w:val="00FC20C0"/>
    <w:rsid w:val="00FC2CD9"/>
    <w:rsid w:val="00FC44EA"/>
    <w:rsid w:val="00FC5699"/>
    <w:rsid w:val="00FD2704"/>
    <w:rsid w:val="00FD29B8"/>
    <w:rsid w:val="00FD7A99"/>
    <w:rsid w:val="00FF23F7"/>
    <w:rsid w:val="00FF2DBC"/>
    <w:rsid w:val="00FF409D"/>
    <w:rsid w:val="00FF6AA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semiHidden="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Body Text Indent 3"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7654"/>
    <w:rPr>
      <w:rFonts w:ascii="Times New Roman" w:hAnsi="Times New Roman"/>
      <w:sz w:val="24"/>
      <w:szCs w:val="24"/>
      <w:lang w:val="es-ES" w:eastAsia="es-ES"/>
    </w:rPr>
  </w:style>
  <w:style w:type="paragraph" w:styleId="Ttulo2">
    <w:name w:val="heading 2"/>
    <w:basedOn w:val="Normal"/>
    <w:next w:val="Normal"/>
    <w:link w:val="Ttulo2Car"/>
    <w:uiPriority w:val="99"/>
    <w:qFormat/>
    <w:rsid w:val="00D16F04"/>
    <w:pPr>
      <w:keepNext/>
      <w:jc w:val="both"/>
      <w:outlineLvl w:val="1"/>
    </w:pPr>
    <w:rPr>
      <w:rFonts w:ascii="Verdana" w:eastAsia="Times New Roman" w:hAnsi="Verdana" w:cs="Verdana"/>
      <w:b/>
      <w:bCs/>
      <w:lang w:val="es-ES_tradnl"/>
    </w:rPr>
  </w:style>
  <w:style w:type="paragraph" w:styleId="Ttulo3">
    <w:name w:val="heading 3"/>
    <w:basedOn w:val="Normal"/>
    <w:next w:val="Normal"/>
    <w:link w:val="Ttulo3Car"/>
    <w:uiPriority w:val="99"/>
    <w:qFormat/>
    <w:rsid w:val="007831B0"/>
    <w:pPr>
      <w:keepNext/>
      <w:spacing w:before="240" w:after="60"/>
      <w:outlineLvl w:val="2"/>
    </w:pPr>
    <w:rPr>
      <w:rFonts w:ascii="Arial" w:hAnsi="Arial" w:cs="Arial"/>
      <w:b/>
      <w:bCs/>
      <w:sz w:val="26"/>
      <w:szCs w:val="26"/>
    </w:rPr>
  </w:style>
  <w:style w:type="paragraph" w:styleId="Ttulo7">
    <w:name w:val="heading 7"/>
    <w:basedOn w:val="Normal"/>
    <w:next w:val="Normal"/>
    <w:link w:val="Ttulo7Car"/>
    <w:uiPriority w:val="99"/>
    <w:qFormat/>
    <w:rsid w:val="00D16F04"/>
    <w:pPr>
      <w:keepNext/>
      <w:tabs>
        <w:tab w:val="left" w:pos="900"/>
      </w:tabs>
      <w:jc w:val="center"/>
      <w:outlineLvl w:val="6"/>
    </w:pPr>
    <w:rPr>
      <w:rFonts w:ascii="Cooper Md BT" w:eastAsia="Times New Roman" w:hAnsi="Cooper Md BT" w:cs="Cooper Md BT"/>
      <w:sz w:val="28"/>
      <w:szCs w:val="2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9"/>
    <w:semiHidden/>
    <w:rsid w:val="00015175"/>
    <w:rPr>
      <w:rFonts w:ascii="Cambria" w:hAnsi="Cambria" w:cs="Cambria"/>
      <w:b/>
      <w:bCs/>
      <w:i/>
      <w:iCs/>
      <w:sz w:val="28"/>
      <w:szCs w:val="28"/>
      <w:lang w:val="es-ES" w:eastAsia="es-ES"/>
    </w:rPr>
  </w:style>
  <w:style w:type="character" w:customStyle="1" w:styleId="Ttulo3Car">
    <w:name w:val="Título 3 Car"/>
    <w:basedOn w:val="Fuentedeprrafopredeter"/>
    <w:link w:val="Ttulo3"/>
    <w:uiPriority w:val="99"/>
    <w:semiHidden/>
    <w:rsid w:val="00015175"/>
    <w:rPr>
      <w:rFonts w:ascii="Cambria" w:hAnsi="Cambria" w:cs="Cambria"/>
      <w:b/>
      <w:bCs/>
      <w:sz w:val="26"/>
      <w:szCs w:val="26"/>
      <w:lang w:val="es-ES" w:eastAsia="es-ES"/>
    </w:rPr>
  </w:style>
  <w:style w:type="character" w:customStyle="1" w:styleId="Ttulo7Car">
    <w:name w:val="Título 7 Car"/>
    <w:basedOn w:val="Fuentedeprrafopredeter"/>
    <w:link w:val="Ttulo7"/>
    <w:uiPriority w:val="99"/>
    <w:semiHidden/>
    <w:rsid w:val="00015175"/>
    <w:rPr>
      <w:rFonts w:ascii="Calibri" w:hAnsi="Calibri" w:cs="Calibri"/>
      <w:sz w:val="24"/>
      <w:szCs w:val="24"/>
      <w:lang w:val="es-ES" w:eastAsia="es-ES"/>
    </w:rPr>
  </w:style>
  <w:style w:type="paragraph" w:styleId="Encabezado">
    <w:name w:val="header"/>
    <w:basedOn w:val="Normal"/>
    <w:link w:val="EncabezadoCar"/>
    <w:uiPriority w:val="99"/>
    <w:rsid w:val="007559D3"/>
    <w:pPr>
      <w:tabs>
        <w:tab w:val="center" w:pos="4419"/>
        <w:tab w:val="right" w:pos="8838"/>
      </w:tabs>
    </w:pPr>
    <w:rPr>
      <w:rFonts w:ascii="Calibri" w:eastAsia="Times New Roman" w:hAnsi="Calibri" w:cs="Calibri"/>
      <w:sz w:val="22"/>
      <w:szCs w:val="22"/>
      <w:lang w:val="es-MX" w:eastAsia="en-US"/>
    </w:rPr>
  </w:style>
  <w:style w:type="character" w:customStyle="1" w:styleId="EncabezadoCar">
    <w:name w:val="Encabezado Car"/>
    <w:basedOn w:val="Fuentedeprrafopredeter"/>
    <w:link w:val="Encabezado"/>
    <w:uiPriority w:val="99"/>
    <w:rsid w:val="007559D3"/>
  </w:style>
  <w:style w:type="paragraph" w:styleId="Piedepgina">
    <w:name w:val="footer"/>
    <w:basedOn w:val="Normal"/>
    <w:link w:val="PiedepginaCar"/>
    <w:uiPriority w:val="99"/>
    <w:rsid w:val="007559D3"/>
    <w:pPr>
      <w:tabs>
        <w:tab w:val="center" w:pos="4419"/>
        <w:tab w:val="right" w:pos="8838"/>
      </w:tabs>
    </w:pPr>
    <w:rPr>
      <w:rFonts w:ascii="Calibri" w:eastAsia="Times New Roman" w:hAnsi="Calibri" w:cs="Calibri"/>
      <w:sz w:val="22"/>
      <w:szCs w:val="22"/>
      <w:lang w:val="es-MX" w:eastAsia="en-US"/>
    </w:rPr>
  </w:style>
  <w:style w:type="character" w:customStyle="1" w:styleId="PiedepginaCar">
    <w:name w:val="Pie de página Car"/>
    <w:basedOn w:val="Fuentedeprrafopredeter"/>
    <w:link w:val="Piedepgina"/>
    <w:uiPriority w:val="99"/>
    <w:rsid w:val="007559D3"/>
  </w:style>
  <w:style w:type="paragraph" w:styleId="Textodeglobo">
    <w:name w:val="Balloon Text"/>
    <w:basedOn w:val="Normal"/>
    <w:link w:val="TextodegloboCar"/>
    <w:uiPriority w:val="99"/>
    <w:semiHidden/>
    <w:rsid w:val="007559D3"/>
    <w:rPr>
      <w:rFonts w:ascii="Tahoma" w:eastAsia="Times New Roman" w:hAnsi="Tahoma" w:cs="Tahoma"/>
      <w:sz w:val="16"/>
      <w:szCs w:val="16"/>
      <w:lang w:val="es-MX" w:eastAsia="en-US"/>
    </w:rPr>
  </w:style>
  <w:style w:type="character" w:customStyle="1" w:styleId="TextodegloboCar">
    <w:name w:val="Texto de globo Car"/>
    <w:basedOn w:val="Fuentedeprrafopredeter"/>
    <w:link w:val="Textodeglobo"/>
    <w:uiPriority w:val="99"/>
    <w:semiHidden/>
    <w:rsid w:val="007559D3"/>
    <w:rPr>
      <w:rFonts w:ascii="Tahoma" w:hAnsi="Tahoma" w:cs="Tahoma"/>
      <w:sz w:val="16"/>
      <w:szCs w:val="16"/>
    </w:rPr>
  </w:style>
  <w:style w:type="paragraph" w:customStyle="1" w:styleId="Sinespaciado1">
    <w:name w:val="Sin espaciado1"/>
    <w:uiPriority w:val="99"/>
    <w:rsid w:val="006C472C"/>
    <w:rPr>
      <w:rFonts w:eastAsia="Times New Roman" w:cs="Calibri"/>
      <w:lang w:eastAsia="en-US"/>
    </w:rPr>
  </w:style>
  <w:style w:type="paragraph" w:customStyle="1" w:styleId="Sangradetextonormal1">
    <w:name w:val="Sangría de texto normal1"/>
    <w:basedOn w:val="Normal"/>
    <w:link w:val="BodyTextIndentChar"/>
    <w:uiPriority w:val="99"/>
    <w:rsid w:val="00861ACB"/>
    <w:pPr>
      <w:ind w:left="700"/>
      <w:jc w:val="both"/>
    </w:pPr>
    <w:rPr>
      <w:sz w:val="28"/>
      <w:szCs w:val="28"/>
      <w:lang w:val="es-MX"/>
    </w:rPr>
  </w:style>
  <w:style w:type="character" w:customStyle="1" w:styleId="BodyTextIndentChar">
    <w:name w:val="Body Text Indent Char"/>
    <w:basedOn w:val="Fuentedeprrafopredeter"/>
    <w:link w:val="Sangradetextonormal1"/>
    <w:uiPriority w:val="99"/>
    <w:rsid w:val="00861ACB"/>
    <w:rPr>
      <w:rFonts w:ascii="Times New Roman" w:hAnsi="Times New Roman" w:cs="Times New Roman"/>
      <w:sz w:val="24"/>
      <w:szCs w:val="24"/>
      <w:lang w:eastAsia="es-ES"/>
    </w:rPr>
  </w:style>
  <w:style w:type="paragraph" w:styleId="Textoindependiente">
    <w:name w:val="Body Text"/>
    <w:basedOn w:val="Normal"/>
    <w:link w:val="TextoindependienteCar"/>
    <w:uiPriority w:val="99"/>
    <w:rsid w:val="007831B0"/>
    <w:pPr>
      <w:jc w:val="center"/>
    </w:pPr>
    <w:rPr>
      <w:rFonts w:eastAsia="Times New Roman"/>
      <w:b/>
      <w:bCs/>
      <w:sz w:val="28"/>
      <w:szCs w:val="28"/>
    </w:rPr>
  </w:style>
  <w:style w:type="character" w:customStyle="1" w:styleId="TextoindependienteCar">
    <w:name w:val="Texto independiente Car"/>
    <w:basedOn w:val="Fuentedeprrafopredeter"/>
    <w:link w:val="Textoindependiente"/>
    <w:uiPriority w:val="99"/>
    <w:semiHidden/>
    <w:rsid w:val="00015175"/>
    <w:rPr>
      <w:rFonts w:ascii="Times New Roman" w:hAnsi="Times New Roman" w:cs="Times New Roman"/>
      <w:sz w:val="24"/>
      <w:szCs w:val="24"/>
      <w:lang w:val="es-ES" w:eastAsia="es-ES"/>
    </w:rPr>
  </w:style>
  <w:style w:type="paragraph" w:styleId="Sangra3detindependiente">
    <w:name w:val="Body Text Indent 3"/>
    <w:basedOn w:val="Normal"/>
    <w:link w:val="Sangra3detindependienteCar"/>
    <w:uiPriority w:val="99"/>
    <w:rsid w:val="007831B0"/>
    <w:pPr>
      <w:widowControl w:val="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rFonts w:eastAsia="Times New Roman"/>
      <w:color w:val="FF0000"/>
      <w:sz w:val="20"/>
      <w:szCs w:val="20"/>
      <w:lang w:val="es-ES_tradnl"/>
    </w:rPr>
  </w:style>
  <w:style w:type="character" w:customStyle="1" w:styleId="Sangra3detindependienteCar">
    <w:name w:val="Sangría 3 de t. independiente Car"/>
    <w:basedOn w:val="Fuentedeprrafopredeter"/>
    <w:link w:val="Sangra3detindependiente"/>
    <w:uiPriority w:val="99"/>
    <w:semiHidden/>
    <w:rsid w:val="00015175"/>
    <w:rPr>
      <w:rFonts w:ascii="Times New Roman" w:hAnsi="Times New Roman" w:cs="Times New Roman"/>
      <w:sz w:val="16"/>
      <w:szCs w:val="16"/>
      <w:lang w:val="es-ES" w:eastAsia="es-ES"/>
    </w:rPr>
  </w:style>
  <w:style w:type="character" w:styleId="Nmerodepgina">
    <w:name w:val="page number"/>
    <w:basedOn w:val="Fuentedeprrafopredeter"/>
    <w:uiPriority w:val="99"/>
    <w:rsid w:val="0081137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semiHidden="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Body Text Indent 3"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7654"/>
    <w:rPr>
      <w:rFonts w:ascii="Times New Roman" w:hAnsi="Times New Roman"/>
      <w:sz w:val="24"/>
      <w:szCs w:val="24"/>
      <w:lang w:val="es-ES" w:eastAsia="es-ES"/>
    </w:rPr>
  </w:style>
  <w:style w:type="paragraph" w:styleId="Ttulo2">
    <w:name w:val="heading 2"/>
    <w:basedOn w:val="Normal"/>
    <w:next w:val="Normal"/>
    <w:link w:val="Ttulo2Car"/>
    <w:uiPriority w:val="99"/>
    <w:qFormat/>
    <w:rsid w:val="00D16F04"/>
    <w:pPr>
      <w:keepNext/>
      <w:jc w:val="both"/>
      <w:outlineLvl w:val="1"/>
    </w:pPr>
    <w:rPr>
      <w:rFonts w:ascii="Verdana" w:eastAsia="Times New Roman" w:hAnsi="Verdana" w:cs="Verdana"/>
      <w:b/>
      <w:bCs/>
      <w:lang w:val="es-ES_tradnl"/>
    </w:rPr>
  </w:style>
  <w:style w:type="paragraph" w:styleId="Ttulo3">
    <w:name w:val="heading 3"/>
    <w:basedOn w:val="Normal"/>
    <w:next w:val="Normal"/>
    <w:link w:val="Ttulo3Car"/>
    <w:uiPriority w:val="99"/>
    <w:qFormat/>
    <w:rsid w:val="007831B0"/>
    <w:pPr>
      <w:keepNext/>
      <w:spacing w:before="240" w:after="60"/>
      <w:outlineLvl w:val="2"/>
    </w:pPr>
    <w:rPr>
      <w:rFonts w:ascii="Arial" w:hAnsi="Arial" w:cs="Arial"/>
      <w:b/>
      <w:bCs/>
      <w:sz w:val="26"/>
      <w:szCs w:val="26"/>
    </w:rPr>
  </w:style>
  <w:style w:type="paragraph" w:styleId="Ttulo7">
    <w:name w:val="heading 7"/>
    <w:basedOn w:val="Normal"/>
    <w:next w:val="Normal"/>
    <w:link w:val="Ttulo7Car"/>
    <w:uiPriority w:val="99"/>
    <w:qFormat/>
    <w:rsid w:val="00D16F04"/>
    <w:pPr>
      <w:keepNext/>
      <w:tabs>
        <w:tab w:val="left" w:pos="900"/>
      </w:tabs>
      <w:jc w:val="center"/>
      <w:outlineLvl w:val="6"/>
    </w:pPr>
    <w:rPr>
      <w:rFonts w:ascii="Cooper Md BT" w:eastAsia="Times New Roman" w:hAnsi="Cooper Md BT" w:cs="Cooper Md BT"/>
      <w:sz w:val="28"/>
      <w:szCs w:val="2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9"/>
    <w:semiHidden/>
    <w:rsid w:val="00015175"/>
    <w:rPr>
      <w:rFonts w:ascii="Cambria" w:hAnsi="Cambria" w:cs="Cambria"/>
      <w:b/>
      <w:bCs/>
      <w:i/>
      <w:iCs/>
      <w:sz w:val="28"/>
      <w:szCs w:val="28"/>
      <w:lang w:val="es-ES" w:eastAsia="es-ES"/>
    </w:rPr>
  </w:style>
  <w:style w:type="character" w:customStyle="1" w:styleId="Ttulo3Car">
    <w:name w:val="Título 3 Car"/>
    <w:basedOn w:val="Fuentedeprrafopredeter"/>
    <w:link w:val="Ttulo3"/>
    <w:uiPriority w:val="99"/>
    <w:semiHidden/>
    <w:rsid w:val="00015175"/>
    <w:rPr>
      <w:rFonts w:ascii="Cambria" w:hAnsi="Cambria" w:cs="Cambria"/>
      <w:b/>
      <w:bCs/>
      <w:sz w:val="26"/>
      <w:szCs w:val="26"/>
      <w:lang w:val="es-ES" w:eastAsia="es-ES"/>
    </w:rPr>
  </w:style>
  <w:style w:type="character" w:customStyle="1" w:styleId="Ttulo7Car">
    <w:name w:val="Título 7 Car"/>
    <w:basedOn w:val="Fuentedeprrafopredeter"/>
    <w:link w:val="Ttulo7"/>
    <w:uiPriority w:val="99"/>
    <w:semiHidden/>
    <w:rsid w:val="00015175"/>
    <w:rPr>
      <w:rFonts w:ascii="Calibri" w:hAnsi="Calibri" w:cs="Calibri"/>
      <w:sz w:val="24"/>
      <w:szCs w:val="24"/>
      <w:lang w:val="es-ES" w:eastAsia="es-ES"/>
    </w:rPr>
  </w:style>
  <w:style w:type="paragraph" w:styleId="Encabezado">
    <w:name w:val="header"/>
    <w:basedOn w:val="Normal"/>
    <w:link w:val="EncabezadoCar"/>
    <w:uiPriority w:val="99"/>
    <w:rsid w:val="007559D3"/>
    <w:pPr>
      <w:tabs>
        <w:tab w:val="center" w:pos="4419"/>
        <w:tab w:val="right" w:pos="8838"/>
      </w:tabs>
    </w:pPr>
    <w:rPr>
      <w:rFonts w:ascii="Calibri" w:eastAsia="Times New Roman" w:hAnsi="Calibri" w:cs="Calibri"/>
      <w:sz w:val="22"/>
      <w:szCs w:val="22"/>
      <w:lang w:val="es-MX" w:eastAsia="en-US"/>
    </w:rPr>
  </w:style>
  <w:style w:type="character" w:customStyle="1" w:styleId="EncabezadoCar">
    <w:name w:val="Encabezado Car"/>
    <w:basedOn w:val="Fuentedeprrafopredeter"/>
    <w:link w:val="Encabezado"/>
    <w:uiPriority w:val="99"/>
    <w:rsid w:val="007559D3"/>
  </w:style>
  <w:style w:type="paragraph" w:styleId="Piedepgina">
    <w:name w:val="footer"/>
    <w:basedOn w:val="Normal"/>
    <w:link w:val="PiedepginaCar"/>
    <w:uiPriority w:val="99"/>
    <w:rsid w:val="007559D3"/>
    <w:pPr>
      <w:tabs>
        <w:tab w:val="center" w:pos="4419"/>
        <w:tab w:val="right" w:pos="8838"/>
      </w:tabs>
    </w:pPr>
    <w:rPr>
      <w:rFonts w:ascii="Calibri" w:eastAsia="Times New Roman" w:hAnsi="Calibri" w:cs="Calibri"/>
      <w:sz w:val="22"/>
      <w:szCs w:val="22"/>
      <w:lang w:val="es-MX" w:eastAsia="en-US"/>
    </w:rPr>
  </w:style>
  <w:style w:type="character" w:customStyle="1" w:styleId="PiedepginaCar">
    <w:name w:val="Pie de página Car"/>
    <w:basedOn w:val="Fuentedeprrafopredeter"/>
    <w:link w:val="Piedepgina"/>
    <w:uiPriority w:val="99"/>
    <w:rsid w:val="007559D3"/>
  </w:style>
  <w:style w:type="paragraph" w:styleId="Textodeglobo">
    <w:name w:val="Balloon Text"/>
    <w:basedOn w:val="Normal"/>
    <w:link w:val="TextodegloboCar"/>
    <w:uiPriority w:val="99"/>
    <w:semiHidden/>
    <w:rsid w:val="007559D3"/>
    <w:rPr>
      <w:rFonts w:ascii="Tahoma" w:eastAsia="Times New Roman" w:hAnsi="Tahoma" w:cs="Tahoma"/>
      <w:sz w:val="16"/>
      <w:szCs w:val="16"/>
      <w:lang w:val="es-MX" w:eastAsia="en-US"/>
    </w:rPr>
  </w:style>
  <w:style w:type="character" w:customStyle="1" w:styleId="TextodegloboCar">
    <w:name w:val="Texto de globo Car"/>
    <w:basedOn w:val="Fuentedeprrafopredeter"/>
    <w:link w:val="Textodeglobo"/>
    <w:uiPriority w:val="99"/>
    <w:semiHidden/>
    <w:rsid w:val="007559D3"/>
    <w:rPr>
      <w:rFonts w:ascii="Tahoma" w:hAnsi="Tahoma" w:cs="Tahoma"/>
      <w:sz w:val="16"/>
      <w:szCs w:val="16"/>
    </w:rPr>
  </w:style>
  <w:style w:type="paragraph" w:customStyle="1" w:styleId="Sinespaciado1">
    <w:name w:val="Sin espaciado1"/>
    <w:uiPriority w:val="99"/>
    <w:rsid w:val="006C472C"/>
    <w:rPr>
      <w:rFonts w:eastAsia="Times New Roman" w:cs="Calibri"/>
      <w:lang w:eastAsia="en-US"/>
    </w:rPr>
  </w:style>
  <w:style w:type="paragraph" w:customStyle="1" w:styleId="Sangradetextonormal1">
    <w:name w:val="Sangría de texto normal1"/>
    <w:basedOn w:val="Normal"/>
    <w:link w:val="BodyTextIndentChar"/>
    <w:uiPriority w:val="99"/>
    <w:rsid w:val="00861ACB"/>
    <w:pPr>
      <w:ind w:left="700"/>
      <w:jc w:val="both"/>
    </w:pPr>
    <w:rPr>
      <w:sz w:val="28"/>
      <w:szCs w:val="28"/>
      <w:lang w:val="es-MX"/>
    </w:rPr>
  </w:style>
  <w:style w:type="character" w:customStyle="1" w:styleId="BodyTextIndentChar">
    <w:name w:val="Body Text Indent Char"/>
    <w:basedOn w:val="Fuentedeprrafopredeter"/>
    <w:link w:val="Sangradetextonormal1"/>
    <w:uiPriority w:val="99"/>
    <w:rsid w:val="00861ACB"/>
    <w:rPr>
      <w:rFonts w:ascii="Times New Roman" w:hAnsi="Times New Roman" w:cs="Times New Roman"/>
      <w:sz w:val="24"/>
      <w:szCs w:val="24"/>
      <w:lang w:eastAsia="es-ES"/>
    </w:rPr>
  </w:style>
  <w:style w:type="paragraph" w:styleId="Textoindependiente">
    <w:name w:val="Body Text"/>
    <w:basedOn w:val="Normal"/>
    <w:link w:val="TextoindependienteCar"/>
    <w:uiPriority w:val="99"/>
    <w:rsid w:val="007831B0"/>
    <w:pPr>
      <w:jc w:val="center"/>
    </w:pPr>
    <w:rPr>
      <w:rFonts w:eastAsia="Times New Roman"/>
      <w:b/>
      <w:bCs/>
      <w:sz w:val="28"/>
      <w:szCs w:val="28"/>
    </w:rPr>
  </w:style>
  <w:style w:type="character" w:customStyle="1" w:styleId="TextoindependienteCar">
    <w:name w:val="Texto independiente Car"/>
    <w:basedOn w:val="Fuentedeprrafopredeter"/>
    <w:link w:val="Textoindependiente"/>
    <w:uiPriority w:val="99"/>
    <w:semiHidden/>
    <w:rsid w:val="00015175"/>
    <w:rPr>
      <w:rFonts w:ascii="Times New Roman" w:hAnsi="Times New Roman" w:cs="Times New Roman"/>
      <w:sz w:val="24"/>
      <w:szCs w:val="24"/>
      <w:lang w:val="es-ES" w:eastAsia="es-ES"/>
    </w:rPr>
  </w:style>
  <w:style w:type="paragraph" w:styleId="Sangra3detindependiente">
    <w:name w:val="Body Text Indent 3"/>
    <w:basedOn w:val="Normal"/>
    <w:link w:val="Sangra3detindependienteCar"/>
    <w:uiPriority w:val="99"/>
    <w:rsid w:val="007831B0"/>
    <w:pPr>
      <w:widowControl w:val="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rFonts w:eastAsia="Times New Roman"/>
      <w:color w:val="FF0000"/>
      <w:sz w:val="20"/>
      <w:szCs w:val="20"/>
      <w:lang w:val="es-ES_tradnl"/>
    </w:rPr>
  </w:style>
  <w:style w:type="character" w:customStyle="1" w:styleId="Sangra3detindependienteCar">
    <w:name w:val="Sangría 3 de t. independiente Car"/>
    <w:basedOn w:val="Fuentedeprrafopredeter"/>
    <w:link w:val="Sangra3detindependiente"/>
    <w:uiPriority w:val="99"/>
    <w:semiHidden/>
    <w:rsid w:val="00015175"/>
    <w:rPr>
      <w:rFonts w:ascii="Times New Roman" w:hAnsi="Times New Roman" w:cs="Times New Roman"/>
      <w:sz w:val="16"/>
      <w:szCs w:val="16"/>
      <w:lang w:val="es-ES" w:eastAsia="es-ES"/>
    </w:rPr>
  </w:style>
  <w:style w:type="character" w:styleId="Nmerodepgina">
    <w:name w:val="page number"/>
    <w:basedOn w:val="Fuentedeprrafopredeter"/>
    <w:uiPriority w:val="99"/>
    <w:rsid w:val="008113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2236">
      <w:marLeft w:val="0"/>
      <w:marRight w:val="0"/>
      <w:marTop w:val="0"/>
      <w:marBottom w:val="0"/>
      <w:divBdr>
        <w:top w:val="none" w:sz="0" w:space="0" w:color="auto"/>
        <w:left w:val="none" w:sz="0" w:space="0" w:color="auto"/>
        <w:bottom w:val="none" w:sz="0" w:space="0" w:color="auto"/>
        <w:right w:val="none" w:sz="0" w:space="0" w:color="auto"/>
      </w:divBdr>
    </w:div>
    <w:div w:id="147330408">
      <w:bodyDiv w:val="1"/>
      <w:marLeft w:val="0"/>
      <w:marRight w:val="0"/>
      <w:marTop w:val="0"/>
      <w:marBottom w:val="0"/>
      <w:divBdr>
        <w:top w:val="none" w:sz="0" w:space="0" w:color="auto"/>
        <w:left w:val="none" w:sz="0" w:space="0" w:color="auto"/>
        <w:bottom w:val="none" w:sz="0" w:space="0" w:color="auto"/>
        <w:right w:val="none" w:sz="0" w:space="0" w:color="auto"/>
      </w:divBdr>
    </w:div>
    <w:div w:id="471748865">
      <w:bodyDiv w:val="1"/>
      <w:marLeft w:val="0"/>
      <w:marRight w:val="0"/>
      <w:marTop w:val="0"/>
      <w:marBottom w:val="0"/>
      <w:divBdr>
        <w:top w:val="none" w:sz="0" w:space="0" w:color="auto"/>
        <w:left w:val="none" w:sz="0" w:space="0" w:color="auto"/>
        <w:bottom w:val="none" w:sz="0" w:space="0" w:color="auto"/>
        <w:right w:val="none" w:sz="0" w:space="0" w:color="auto"/>
      </w:divBdr>
    </w:div>
    <w:div w:id="1371488630">
      <w:bodyDiv w:val="1"/>
      <w:marLeft w:val="0"/>
      <w:marRight w:val="0"/>
      <w:marTop w:val="0"/>
      <w:marBottom w:val="0"/>
      <w:divBdr>
        <w:top w:val="none" w:sz="0" w:space="0" w:color="auto"/>
        <w:left w:val="none" w:sz="0" w:space="0" w:color="auto"/>
        <w:bottom w:val="none" w:sz="0" w:space="0" w:color="auto"/>
        <w:right w:val="none" w:sz="0" w:space="0" w:color="auto"/>
      </w:divBdr>
    </w:div>
    <w:div w:id="1687058784">
      <w:bodyDiv w:val="1"/>
      <w:marLeft w:val="0"/>
      <w:marRight w:val="0"/>
      <w:marTop w:val="0"/>
      <w:marBottom w:val="0"/>
      <w:divBdr>
        <w:top w:val="none" w:sz="0" w:space="0" w:color="auto"/>
        <w:left w:val="none" w:sz="0" w:space="0" w:color="auto"/>
        <w:bottom w:val="none" w:sz="0" w:space="0" w:color="auto"/>
        <w:right w:val="none" w:sz="0" w:space="0" w:color="auto"/>
      </w:divBdr>
    </w:div>
    <w:div w:id="1731466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379</TotalTime>
  <Pages>2</Pages>
  <Words>1386</Words>
  <Characters>7624</Characters>
  <Application>Microsoft Office Word</Application>
  <DocSecurity>0</DocSecurity>
  <Lines>63</Lines>
  <Paragraphs>17</Paragraphs>
  <ScaleCrop>false</ScaleCrop>
  <HeadingPairs>
    <vt:vector size="2" baseType="variant">
      <vt:variant>
        <vt:lpstr>Título</vt:lpstr>
      </vt:variant>
      <vt:variant>
        <vt:i4>1</vt:i4>
      </vt:variant>
    </vt:vector>
  </HeadingPairs>
  <TitlesOfParts>
    <vt:vector size="1" baseType="lpstr">
      <vt:lpstr>No</vt:lpstr>
    </vt:vector>
  </TitlesOfParts>
  <Company>Hewlett-Packard Company</Company>
  <LinksUpToDate>false</LinksUpToDate>
  <CharactersWithSpaces>8993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dc:title>
  <dc:creator>Jesica</dc:creator>
  <cp:lastModifiedBy>Armando Grimaldo</cp:lastModifiedBy>
  <cp:revision>27</cp:revision>
  <cp:lastPrinted>2016-10-25T16:42:00Z</cp:lastPrinted>
  <dcterms:created xsi:type="dcterms:W3CDTF">2016-08-19T18:54:00Z</dcterms:created>
  <dcterms:modified xsi:type="dcterms:W3CDTF">2016-10-25T16:45:00Z</dcterms:modified>
</cp:coreProperties>
</file>